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3A" w:rsidRPr="00DD0647" w:rsidRDefault="00DD0647" w:rsidP="00C725C5">
      <w:pPr>
        <w:spacing w:after="0" w:line="240" w:lineRule="auto"/>
        <w:jc w:val="center"/>
        <w:rPr>
          <w:lang w:val="uk-UA"/>
        </w:rPr>
      </w:pPr>
      <w:r w:rsidRPr="00987235">
        <w:rPr>
          <w:rFonts w:ascii="Times New Roman" w:hAnsi="Times New Roman" w:cs="Times New Roman"/>
          <w:b/>
          <w:sz w:val="28"/>
          <w:szCs w:val="28"/>
          <w:lang w:val="uk-UA"/>
        </w:rPr>
        <w:t xml:space="preserve">Порівняльна таблиця </w:t>
      </w:r>
      <w:r>
        <w:rPr>
          <w:rFonts w:ascii="Times New Roman" w:hAnsi="Times New Roman" w:cs="Times New Roman"/>
          <w:b/>
          <w:sz w:val="28"/>
          <w:szCs w:val="28"/>
          <w:lang w:val="uk-UA"/>
        </w:rPr>
        <w:t xml:space="preserve">програм </w:t>
      </w:r>
      <w:r w:rsidRPr="00987235">
        <w:rPr>
          <w:rFonts w:ascii="Times New Roman" w:hAnsi="Times New Roman" w:cs="Times New Roman"/>
          <w:b/>
          <w:sz w:val="28"/>
          <w:szCs w:val="28"/>
          <w:lang w:val="uk-UA"/>
        </w:rPr>
        <w:t>предмета «Захист Вітчизни»</w:t>
      </w:r>
    </w:p>
    <w:tbl>
      <w:tblPr>
        <w:tblStyle w:val="a3"/>
        <w:tblW w:w="0" w:type="auto"/>
        <w:tblInd w:w="-144" w:type="dxa"/>
        <w:tblLook w:val="04A0"/>
      </w:tblPr>
      <w:tblGrid>
        <w:gridCol w:w="7227"/>
        <w:gridCol w:w="7703"/>
      </w:tblGrid>
      <w:tr w:rsidR="009B5DE3" w:rsidRPr="00C725C5" w:rsidTr="009F18B7">
        <w:tc>
          <w:tcPr>
            <w:tcW w:w="7227" w:type="dxa"/>
          </w:tcPr>
          <w:p w:rsidR="009B5DE3" w:rsidRPr="00DD0647" w:rsidRDefault="009B5DE3" w:rsidP="00C4337E">
            <w:pPr>
              <w:jc w:val="center"/>
              <w:rPr>
                <w:rFonts w:ascii="Times New Roman" w:hAnsi="Times New Roman" w:cs="Times New Roman"/>
                <w:b/>
                <w:bCs/>
                <w:sz w:val="28"/>
                <w:szCs w:val="28"/>
                <w:lang w:val="uk-UA" w:eastAsia="uk-UA"/>
              </w:rPr>
            </w:pPr>
            <w:r w:rsidRPr="00DD0647">
              <w:rPr>
                <w:rFonts w:ascii="Times New Roman" w:hAnsi="Times New Roman" w:cs="Times New Roman"/>
                <w:b/>
                <w:bCs/>
                <w:sz w:val="28"/>
                <w:szCs w:val="28"/>
                <w:lang w:val="uk-UA" w:eastAsia="uk-UA"/>
              </w:rPr>
              <w:t>ПОЯСНЮВАЛЬНА ЗАПИСКА</w:t>
            </w:r>
          </w:p>
          <w:p w:rsidR="009B5DE3" w:rsidRPr="00DD0647" w:rsidRDefault="009B5DE3" w:rsidP="00C4337E">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 xml:space="preserve">Навчальний предмет «Захист Вітчизни» вивчається на підставі діючого законодавства та входить до інваріантної складової Типових навчальних планів загальноосвітніх навчальних закладів III ступеня, затверджених </w:t>
            </w:r>
            <w:hyperlink r:id="rId5" w:tgtFrame="_top" w:history="1">
              <w:r w:rsidRPr="00DD0647">
                <w:rPr>
                  <w:rFonts w:ascii="Times New Roman" w:hAnsi="Times New Roman" w:cs="Times New Roman"/>
                  <w:sz w:val="28"/>
                  <w:szCs w:val="28"/>
                  <w:lang w:val="uk-UA" w:eastAsia="uk-UA"/>
                </w:rPr>
                <w:t>наказом МОН від 27.08.2010 N 834</w:t>
              </w:r>
            </w:hyperlink>
            <w:r w:rsidRPr="00DD0647">
              <w:rPr>
                <w:rFonts w:ascii="Times New Roman" w:hAnsi="Times New Roman" w:cs="Times New Roman"/>
                <w:sz w:val="28"/>
                <w:szCs w:val="28"/>
                <w:lang w:val="uk-UA" w:eastAsia="uk-UA"/>
              </w:rPr>
              <w:t xml:space="preserve">, зі змінами, що внесені </w:t>
            </w:r>
            <w:hyperlink r:id="rId6" w:tgtFrame="_top" w:history="1">
              <w:r w:rsidRPr="00DD0647">
                <w:rPr>
                  <w:rFonts w:ascii="Times New Roman" w:hAnsi="Times New Roman" w:cs="Times New Roman"/>
                  <w:sz w:val="28"/>
                  <w:szCs w:val="28"/>
                  <w:lang w:val="uk-UA" w:eastAsia="uk-UA"/>
                </w:rPr>
                <w:t>наказом МОН від 29.05.2014 № 657</w:t>
              </w:r>
            </w:hyperlink>
            <w:r w:rsidRPr="00DD0647">
              <w:rPr>
                <w:rFonts w:ascii="Times New Roman" w:hAnsi="Times New Roman" w:cs="Times New Roman"/>
                <w:sz w:val="28"/>
                <w:szCs w:val="28"/>
                <w:lang w:val="uk-UA" w:eastAsia="uk-UA"/>
              </w:rPr>
              <w:t>.</w:t>
            </w: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F18B7" w:rsidRDefault="009F18B7" w:rsidP="00C4337E">
            <w:pPr>
              <w:ind w:firstLine="426"/>
              <w:jc w:val="both"/>
              <w:rPr>
                <w:rFonts w:ascii="Times New Roman" w:hAnsi="Times New Roman" w:cs="Times New Roman"/>
                <w:b/>
                <w:bCs/>
                <w:sz w:val="28"/>
                <w:szCs w:val="28"/>
                <w:lang w:val="uk-UA" w:eastAsia="uk-UA"/>
              </w:rPr>
            </w:pPr>
          </w:p>
          <w:p w:rsidR="009B5DE3" w:rsidRPr="00DD0647" w:rsidRDefault="009B5DE3" w:rsidP="009F18B7">
            <w:pPr>
              <w:jc w:val="both"/>
              <w:rPr>
                <w:rFonts w:ascii="Times New Roman" w:hAnsi="Times New Roman" w:cs="Times New Roman"/>
                <w:sz w:val="28"/>
                <w:szCs w:val="28"/>
                <w:lang w:val="uk-UA" w:eastAsia="uk-UA"/>
              </w:rPr>
            </w:pPr>
            <w:r w:rsidRPr="00DD0647">
              <w:rPr>
                <w:rFonts w:ascii="Times New Roman" w:hAnsi="Times New Roman" w:cs="Times New Roman"/>
                <w:b/>
                <w:bCs/>
                <w:sz w:val="28"/>
                <w:szCs w:val="28"/>
                <w:lang w:val="uk-UA" w:eastAsia="uk-UA"/>
              </w:rPr>
              <w:t>Метою навчального предмета</w:t>
            </w:r>
            <w:r w:rsidRPr="00DD0647">
              <w:rPr>
                <w:rFonts w:ascii="Times New Roman" w:hAnsi="Times New Roman" w:cs="Times New Roman"/>
                <w:sz w:val="28"/>
                <w:szCs w:val="28"/>
                <w:lang w:val="uk-UA" w:eastAsia="uk-UA"/>
              </w:rPr>
              <w:t xml:space="preserve"> «Захист Вітчизни» є формування в учнівської молоді життєво необхідних знань, умінь і навичок щодо захисту Вітчизни та </w:t>
            </w:r>
            <w:r w:rsidRPr="00DD0647">
              <w:rPr>
                <w:rFonts w:ascii="Times New Roman" w:hAnsi="Times New Roman" w:cs="Times New Roman"/>
                <w:sz w:val="28"/>
                <w:szCs w:val="28"/>
                <w:lang w:val="uk-UA" w:eastAsia="uk-UA"/>
              </w:rPr>
              <w:lastRenderedPageBreak/>
              <w:t>системного уявлення про  військово-патріотичне виховання</w:t>
            </w:r>
            <w:r w:rsidRPr="00DD0647">
              <w:rPr>
                <w:rFonts w:ascii="Times New Roman" w:hAnsi="Times New Roman" w:cs="Times New Roman"/>
                <w:sz w:val="28"/>
                <w:szCs w:val="28"/>
                <w:lang w:val="uk-UA"/>
              </w:rPr>
              <w:t xml:space="preserve"> </w:t>
            </w:r>
            <w:r w:rsidRPr="00DD0647">
              <w:rPr>
                <w:rFonts w:ascii="Times New Roman" w:hAnsi="Times New Roman" w:cs="Times New Roman"/>
                <w:sz w:val="28"/>
                <w:szCs w:val="28"/>
                <w:lang w:val="uk-UA" w:eastAsia="uk-UA"/>
              </w:rPr>
              <w:t xml:space="preserve">як складову частину </w:t>
            </w:r>
            <w:r w:rsidRPr="00B55F62">
              <w:rPr>
                <w:rFonts w:ascii="Times New Roman" w:hAnsi="Times New Roman" w:cs="Times New Roman"/>
                <w:color w:val="FF0000"/>
                <w:sz w:val="28"/>
                <w:szCs w:val="28"/>
                <w:lang w:val="uk-UA" w:eastAsia="uk-UA"/>
              </w:rPr>
              <w:t>патріотичного</w:t>
            </w:r>
            <w:r w:rsidRPr="00DD0647">
              <w:rPr>
                <w:rFonts w:ascii="Times New Roman" w:hAnsi="Times New Roman" w:cs="Times New Roman"/>
                <w:sz w:val="28"/>
                <w:szCs w:val="28"/>
                <w:lang w:val="uk-UA" w:eastAsia="uk-UA"/>
              </w:rPr>
              <w:t xml:space="preserve"> виховання.</w:t>
            </w:r>
          </w:p>
          <w:p w:rsidR="00B55F62" w:rsidRDefault="00B55F62" w:rsidP="00C4337E">
            <w:pPr>
              <w:ind w:firstLine="426"/>
              <w:jc w:val="both"/>
              <w:rPr>
                <w:rFonts w:ascii="Times New Roman" w:hAnsi="Times New Roman" w:cs="Times New Roman"/>
                <w:sz w:val="28"/>
                <w:szCs w:val="28"/>
                <w:lang w:val="uk-UA"/>
              </w:rPr>
            </w:pPr>
          </w:p>
          <w:p w:rsidR="00B55F62" w:rsidRDefault="00B55F62" w:rsidP="00C4337E">
            <w:pPr>
              <w:ind w:firstLine="426"/>
              <w:jc w:val="both"/>
              <w:rPr>
                <w:rFonts w:ascii="Times New Roman" w:hAnsi="Times New Roman" w:cs="Times New Roman"/>
                <w:sz w:val="28"/>
                <w:szCs w:val="28"/>
                <w:lang w:val="uk-UA"/>
              </w:rPr>
            </w:pPr>
          </w:p>
          <w:p w:rsidR="00B55F62" w:rsidRDefault="00B55F62" w:rsidP="00C4337E">
            <w:pPr>
              <w:ind w:firstLine="426"/>
              <w:jc w:val="both"/>
              <w:rPr>
                <w:rFonts w:ascii="Times New Roman" w:hAnsi="Times New Roman" w:cs="Times New Roman"/>
                <w:sz w:val="28"/>
                <w:szCs w:val="28"/>
                <w:lang w:val="uk-UA"/>
              </w:rPr>
            </w:pPr>
          </w:p>
          <w:p w:rsidR="00B55F62" w:rsidRDefault="00B55F62" w:rsidP="00C4337E">
            <w:pPr>
              <w:ind w:firstLine="426"/>
              <w:jc w:val="both"/>
              <w:rPr>
                <w:rFonts w:ascii="Times New Roman" w:hAnsi="Times New Roman" w:cs="Times New Roman"/>
                <w:sz w:val="28"/>
                <w:szCs w:val="28"/>
                <w:lang w:val="uk-UA"/>
              </w:rPr>
            </w:pPr>
          </w:p>
          <w:p w:rsidR="00B55F62" w:rsidRDefault="00B55F62" w:rsidP="00C4337E">
            <w:pPr>
              <w:ind w:firstLine="426"/>
              <w:jc w:val="both"/>
              <w:rPr>
                <w:rFonts w:ascii="Times New Roman" w:hAnsi="Times New Roman" w:cs="Times New Roman"/>
                <w:sz w:val="28"/>
                <w:szCs w:val="28"/>
                <w:lang w:val="uk-UA"/>
              </w:rPr>
            </w:pPr>
          </w:p>
          <w:p w:rsidR="009B5DE3" w:rsidRPr="00DD0647" w:rsidRDefault="009B5DE3" w:rsidP="00C4337E">
            <w:pPr>
              <w:ind w:firstLine="426"/>
              <w:jc w:val="both"/>
              <w:rPr>
                <w:rFonts w:ascii="Times New Roman" w:hAnsi="Times New Roman" w:cs="Times New Roman"/>
                <w:sz w:val="28"/>
                <w:szCs w:val="28"/>
                <w:lang w:val="uk-UA"/>
              </w:rPr>
            </w:pPr>
            <w:r w:rsidRPr="00DD0647">
              <w:rPr>
                <w:rFonts w:ascii="Times New Roman" w:hAnsi="Times New Roman" w:cs="Times New Roman"/>
                <w:sz w:val="28"/>
                <w:szCs w:val="28"/>
                <w:lang w:val="uk-UA"/>
              </w:rPr>
              <w:t>Відповідно до мети сформовано завдання предмета:</w:t>
            </w:r>
          </w:p>
          <w:p w:rsidR="00391FAD" w:rsidRDefault="00391FAD" w:rsidP="00C4337E">
            <w:pPr>
              <w:ind w:firstLine="426"/>
              <w:jc w:val="both"/>
              <w:rPr>
                <w:rFonts w:ascii="Times New Roman" w:hAnsi="Times New Roman" w:cs="Times New Roman"/>
                <w:sz w:val="28"/>
                <w:szCs w:val="28"/>
                <w:lang w:val="uk-UA"/>
              </w:rPr>
            </w:pPr>
          </w:p>
          <w:p w:rsidR="00CD7557" w:rsidRPr="0092219B" w:rsidRDefault="001A0C34" w:rsidP="00CD7557">
            <w:pPr>
              <w:ind w:firstLine="426"/>
              <w:jc w:val="both"/>
              <w:rPr>
                <w:rFonts w:ascii="Times New Roman" w:hAnsi="Times New Roman" w:cs="Times New Roman"/>
                <w:color w:val="0070C0"/>
                <w:sz w:val="32"/>
                <w:szCs w:val="32"/>
                <w:lang w:val="uk-UA"/>
              </w:rPr>
            </w:pPr>
            <w:r w:rsidRPr="001A0C34">
              <w:rPr>
                <w:rFonts w:ascii="Times New Roman" w:hAnsi="Times New Roman" w:cs="Times New Roman"/>
                <w:noProof/>
                <w:color w:val="FF0000"/>
                <w:sz w:val="32"/>
                <w:szCs w:val="3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0;text-align:left;margin-left:-3.75pt;margin-top:1.5pt;width:12pt;height:1in;z-index:251663360"/>
              </w:pict>
            </w:r>
            <w:r w:rsidRPr="001A0C34">
              <w:rPr>
                <w:rFonts w:ascii="Times New Roman" w:hAnsi="Times New Roman" w:cs="Times New Roman"/>
                <w:noProof/>
                <w:color w:val="FF0000"/>
                <w:sz w:val="32"/>
                <w:szCs w:val="3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36pt;margin-top:18pt;width:32.25pt;height:38.25pt;z-index:251658240" fillcolor="#9bbb59 [3206]" strokecolor="#f2f2f2 [3041]" strokeweight="3pt">
                  <v:shadow on="t" type="perspective" color="#4e6128 [1606]" opacity=".5" offset="1pt" offset2="-1pt"/>
                </v:shape>
              </w:pict>
            </w:r>
            <w:r w:rsidR="00CD7557" w:rsidRPr="00776E02">
              <w:rPr>
                <w:rFonts w:ascii="Times New Roman" w:hAnsi="Times New Roman" w:cs="Times New Roman"/>
                <w:color w:val="FF0000"/>
                <w:sz w:val="32"/>
                <w:szCs w:val="32"/>
                <w:lang w:val="uk-UA"/>
              </w:rPr>
              <w:t xml:space="preserve">- </w:t>
            </w:r>
            <w:r w:rsidR="00CD7557" w:rsidRPr="0092219B">
              <w:rPr>
                <w:rFonts w:ascii="Times New Roman" w:hAnsi="Times New Roman" w:cs="Times New Roman"/>
                <w:sz w:val="32"/>
                <w:szCs w:val="32"/>
                <w:lang w:val="uk-UA"/>
              </w:rPr>
              <w:t>підготовка учнівської молоді</w:t>
            </w:r>
            <w:r w:rsidR="00CD7557" w:rsidRPr="00776E02">
              <w:rPr>
                <w:rFonts w:ascii="Times New Roman" w:hAnsi="Times New Roman" w:cs="Times New Roman"/>
                <w:color w:val="FF0000"/>
                <w:sz w:val="32"/>
                <w:szCs w:val="32"/>
                <w:lang w:val="uk-UA"/>
              </w:rPr>
              <w:t xml:space="preserve"> </w:t>
            </w:r>
            <w:r w:rsidR="00CD7557" w:rsidRPr="0092219B">
              <w:rPr>
                <w:rFonts w:ascii="Times New Roman" w:hAnsi="Times New Roman" w:cs="Times New Roman"/>
                <w:color w:val="0070C0"/>
                <w:sz w:val="32"/>
                <w:szCs w:val="32"/>
                <w:lang w:val="uk-UA"/>
              </w:rPr>
              <w:t xml:space="preserve">до захисту життя і здоров’я, забезпечення власної безпеки і безпеки інших людей у надзвичайних ситуаціях мирного і воєнного часу; </w:t>
            </w:r>
          </w:p>
          <w:p w:rsidR="00CD7557" w:rsidRPr="00776E02" w:rsidRDefault="001A0C34" w:rsidP="00CD7557">
            <w:pPr>
              <w:ind w:firstLine="426"/>
              <w:jc w:val="both"/>
              <w:rPr>
                <w:rFonts w:ascii="Times New Roman" w:hAnsi="Times New Roman" w:cs="Times New Roman"/>
                <w:sz w:val="32"/>
                <w:szCs w:val="32"/>
                <w:lang w:val="uk-UA" w:eastAsia="uk-UA"/>
              </w:rPr>
            </w:pPr>
            <w:r>
              <w:rPr>
                <w:rFonts w:ascii="Times New Roman" w:hAnsi="Times New Roman" w:cs="Times New Roman"/>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42pt;margin-top:-.1pt;width:38.25pt;height:204.75pt;z-index:251659264" fillcolor="#9bbb59 [3206]" strokecolor="#f2f2f2 [3041]" strokeweight="3pt">
                  <v:shadow on="t" type="perspective" color="#4e6128 [1606]" opacity=".5" offset="1pt" offset2="-1pt"/>
                  <v:textbox style="layout-flow:vertical-ideographic"/>
                </v:shape>
              </w:pict>
            </w:r>
            <w:r w:rsidR="00CD7557" w:rsidRPr="00776E02">
              <w:rPr>
                <w:rFonts w:ascii="Times New Roman" w:hAnsi="Times New Roman" w:cs="Times New Roman"/>
                <w:sz w:val="32"/>
                <w:szCs w:val="32"/>
                <w:lang w:val="uk-UA" w:eastAsia="uk-UA"/>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92219B" w:rsidRDefault="00CD7557" w:rsidP="00CD7557">
            <w:pPr>
              <w:ind w:firstLine="426"/>
              <w:jc w:val="both"/>
              <w:rPr>
                <w:rFonts w:ascii="Times New Roman" w:hAnsi="Times New Roman" w:cs="Times New Roman"/>
                <w:sz w:val="32"/>
                <w:szCs w:val="32"/>
                <w:lang w:val="uk-UA" w:eastAsia="uk-UA"/>
              </w:rPr>
            </w:pPr>
            <w:r w:rsidRPr="00776E02">
              <w:rPr>
                <w:rFonts w:ascii="Times New Roman" w:hAnsi="Times New Roman" w:cs="Times New Roman"/>
                <w:sz w:val="32"/>
                <w:szCs w:val="32"/>
                <w:lang w:val="uk-UA" w:eastAsia="uk-UA"/>
              </w:rPr>
              <w:t>- набуття знань про задачі Збройних Сил України та інших військових формувань, їх характерні особливості;</w:t>
            </w:r>
            <w:r>
              <w:rPr>
                <w:rFonts w:ascii="Times New Roman" w:hAnsi="Times New Roman" w:cs="Times New Roman"/>
                <w:sz w:val="32"/>
                <w:szCs w:val="32"/>
                <w:lang w:val="uk-UA" w:eastAsia="uk-UA"/>
              </w:rPr>
              <w:t xml:space="preserve"> </w:t>
            </w:r>
          </w:p>
          <w:p w:rsidR="00CD7557" w:rsidRDefault="00CD7557" w:rsidP="00CD7557">
            <w:pPr>
              <w:ind w:firstLine="426"/>
              <w:jc w:val="both"/>
              <w:rPr>
                <w:rFonts w:ascii="Times New Roman" w:hAnsi="Times New Roman" w:cs="Times New Roman"/>
                <w:sz w:val="32"/>
                <w:szCs w:val="32"/>
                <w:lang w:val="uk-UA" w:eastAsia="uk-UA"/>
              </w:rPr>
            </w:pPr>
            <w:r>
              <w:rPr>
                <w:rFonts w:ascii="Times New Roman" w:hAnsi="Times New Roman" w:cs="Times New Roman"/>
                <w:sz w:val="32"/>
                <w:szCs w:val="32"/>
                <w:lang w:val="uk-UA" w:eastAsia="uk-UA"/>
              </w:rPr>
              <w:t xml:space="preserve">- </w:t>
            </w:r>
            <w:r w:rsidRPr="00776E02">
              <w:rPr>
                <w:rFonts w:ascii="Times New Roman" w:hAnsi="Times New Roman" w:cs="Times New Roman"/>
                <w:sz w:val="32"/>
                <w:szCs w:val="32"/>
                <w:lang w:val="uk-UA" w:eastAsia="uk-UA"/>
              </w:rPr>
              <w:t xml:space="preserve">засвоєння основ захисту Вітчизни, цивільного захисту, </w:t>
            </w:r>
            <w:r w:rsidRPr="00882A28">
              <w:rPr>
                <w:rFonts w:ascii="Times New Roman" w:hAnsi="Times New Roman" w:cs="Times New Roman"/>
                <w:b/>
                <w:i/>
                <w:sz w:val="32"/>
                <w:szCs w:val="32"/>
                <w:lang w:val="uk-UA" w:eastAsia="uk-UA"/>
              </w:rPr>
              <w:t>основ медичних знань</w:t>
            </w:r>
            <w:r w:rsidRPr="00776E02">
              <w:rPr>
                <w:rFonts w:ascii="Times New Roman" w:hAnsi="Times New Roman" w:cs="Times New Roman"/>
                <w:sz w:val="32"/>
                <w:szCs w:val="32"/>
                <w:lang w:val="uk-UA" w:eastAsia="uk-UA"/>
              </w:rPr>
              <w:t>;</w:t>
            </w:r>
          </w:p>
          <w:p w:rsidR="00CD7557" w:rsidRPr="00776E02" w:rsidRDefault="00CD7557" w:rsidP="00CD7557">
            <w:pPr>
              <w:ind w:firstLine="426"/>
              <w:jc w:val="both"/>
              <w:rPr>
                <w:rFonts w:ascii="Times New Roman" w:hAnsi="Times New Roman" w:cs="Times New Roman"/>
                <w:sz w:val="32"/>
                <w:szCs w:val="32"/>
                <w:lang w:val="uk-UA" w:eastAsia="uk-UA"/>
              </w:rPr>
            </w:pPr>
            <w:r w:rsidRPr="00776E02">
              <w:rPr>
                <w:rFonts w:ascii="Times New Roman" w:hAnsi="Times New Roman" w:cs="Times New Roman"/>
                <w:sz w:val="32"/>
                <w:szCs w:val="32"/>
                <w:lang w:val="uk-UA" w:eastAsia="uk-UA"/>
              </w:rPr>
              <w:t xml:space="preserve"> </w:t>
            </w:r>
            <w:r>
              <w:rPr>
                <w:rFonts w:ascii="Times New Roman" w:hAnsi="Times New Roman" w:cs="Times New Roman"/>
                <w:sz w:val="32"/>
                <w:szCs w:val="32"/>
                <w:lang w:val="uk-UA" w:eastAsia="uk-UA"/>
              </w:rPr>
              <w:t xml:space="preserve">- </w:t>
            </w:r>
            <w:r w:rsidRPr="00776E02">
              <w:rPr>
                <w:rFonts w:ascii="Times New Roman" w:hAnsi="Times New Roman" w:cs="Times New Roman"/>
                <w:sz w:val="32"/>
                <w:szCs w:val="32"/>
                <w:lang w:val="uk-UA" w:eastAsia="uk-UA"/>
              </w:rPr>
              <w:t>здійснення психологічної підготовки молоді до захисту Вітчизни;</w:t>
            </w:r>
          </w:p>
          <w:p w:rsidR="00CD7557" w:rsidRPr="00776E02" w:rsidRDefault="001A0C34" w:rsidP="00CD7557">
            <w:pPr>
              <w:ind w:firstLine="426"/>
              <w:jc w:val="both"/>
              <w:rPr>
                <w:rFonts w:ascii="Times New Roman" w:hAnsi="Times New Roman" w:cs="Times New Roman"/>
                <w:sz w:val="32"/>
                <w:szCs w:val="32"/>
                <w:lang w:val="uk-UA" w:eastAsia="uk-UA"/>
              </w:rPr>
            </w:pPr>
            <w:r>
              <w:rPr>
                <w:rFonts w:ascii="Times New Roman" w:hAnsi="Times New Roman" w:cs="Times New Roman"/>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0.5pt;margin-top:53.3pt;width:750pt;height:38.25pt;z-index:251660288" fillcolor="#9bbb59 [3206]" strokecolor="#f2f2f2 [3041]" strokeweight="3pt">
                  <v:shadow on="t" type="perspective" color="#4e6128 [1606]" opacity=".5" offset="1pt" offset2="-1pt"/>
                </v:shape>
              </w:pict>
            </w:r>
            <w:r w:rsidR="00CD7557" w:rsidRPr="00776E02">
              <w:rPr>
                <w:rFonts w:ascii="Times New Roman" w:hAnsi="Times New Roman" w:cs="Times New Roman"/>
                <w:sz w:val="32"/>
                <w:szCs w:val="32"/>
                <w:lang w:val="uk-UA" w:eastAsia="uk-UA"/>
              </w:rPr>
              <w:t>- підготовка учнів до захисту Вітчизни</w:t>
            </w:r>
            <w:r w:rsidR="00CD7557">
              <w:rPr>
                <w:rFonts w:ascii="Times New Roman" w:hAnsi="Times New Roman" w:cs="Times New Roman"/>
                <w:sz w:val="32"/>
                <w:szCs w:val="32"/>
                <w:lang w:val="uk-UA" w:eastAsia="uk-UA"/>
              </w:rPr>
              <w:t>, професійної орієнтації молоді до</w:t>
            </w:r>
            <w:r w:rsidR="00CD7557" w:rsidRPr="00776E02">
              <w:rPr>
                <w:rFonts w:ascii="Times New Roman" w:hAnsi="Times New Roman" w:cs="Times New Roman"/>
                <w:sz w:val="32"/>
                <w:szCs w:val="32"/>
                <w:lang w:val="uk-UA" w:eastAsia="uk-UA"/>
              </w:rPr>
              <w:t xml:space="preserve"> служби у </w:t>
            </w:r>
            <w:r w:rsidR="00CD7557" w:rsidRPr="00776E02">
              <w:rPr>
                <w:rFonts w:ascii="Times New Roman" w:hAnsi="Times New Roman" w:cs="Times New Roman"/>
                <w:sz w:val="32"/>
                <w:szCs w:val="32"/>
                <w:lang w:val="uk-UA" w:eastAsia="uk-UA"/>
              </w:rPr>
              <w:lastRenderedPageBreak/>
              <w:t>Збройних Силах України та інших військових формуваннях, визначених чинним законодавством.</w:t>
            </w:r>
          </w:p>
          <w:p w:rsidR="00791A48" w:rsidRDefault="00791A48" w:rsidP="00C4337E">
            <w:pPr>
              <w:ind w:firstLine="426"/>
              <w:jc w:val="both"/>
              <w:rPr>
                <w:rFonts w:ascii="Times New Roman" w:hAnsi="Times New Roman" w:cs="Times New Roman"/>
                <w:sz w:val="28"/>
                <w:szCs w:val="28"/>
                <w:lang w:val="uk-UA" w:eastAsia="uk-UA"/>
              </w:rPr>
            </w:pPr>
          </w:p>
          <w:p w:rsidR="00791A48" w:rsidRDefault="00791A48" w:rsidP="00C4337E">
            <w:pPr>
              <w:ind w:firstLine="426"/>
              <w:jc w:val="both"/>
              <w:rPr>
                <w:rFonts w:ascii="Times New Roman" w:hAnsi="Times New Roman" w:cs="Times New Roman"/>
                <w:sz w:val="28"/>
                <w:szCs w:val="28"/>
                <w:lang w:val="uk-UA" w:eastAsia="uk-UA"/>
              </w:rPr>
            </w:pPr>
          </w:p>
          <w:p w:rsidR="00791A48" w:rsidRDefault="00791A48" w:rsidP="00C4337E">
            <w:pPr>
              <w:ind w:firstLine="426"/>
              <w:jc w:val="both"/>
              <w:rPr>
                <w:rFonts w:ascii="Times New Roman" w:hAnsi="Times New Roman" w:cs="Times New Roman"/>
                <w:sz w:val="28"/>
                <w:szCs w:val="28"/>
                <w:lang w:val="uk-UA" w:eastAsia="uk-UA"/>
              </w:rPr>
            </w:pPr>
          </w:p>
          <w:p w:rsidR="0092219B" w:rsidRDefault="0092219B" w:rsidP="00C4337E">
            <w:pPr>
              <w:ind w:firstLine="426"/>
              <w:jc w:val="both"/>
              <w:rPr>
                <w:rFonts w:ascii="Times New Roman" w:hAnsi="Times New Roman" w:cs="Times New Roman"/>
                <w:sz w:val="28"/>
                <w:szCs w:val="28"/>
                <w:lang w:val="uk-UA" w:eastAsia="uk-UA"/>
              </w:rPr>
            </w:pPr>
          </w:p>
          <w:p w:rsidR="0092219B" w:rsidRDefault="0092219B" w:rsidP="00C4337E">
            <w:pPr>
              <w:ind w:firstLine="426"/>
              <w:jc w:val="both"/>
              <w:rPr>
                <w:rFonts w:ascii="Times New Roman" w:hAnsi="Times New Roman" w:cs="Times New Roman"/>
                <w:sz w:val="28"/>
                <w:szCs w:val="28"/>
                <w:lang w:val="uk-UA" w:eastAsia="uk-UA"/>
              </w:rPr>
            </w:pPr>
          </w:p>
          <w:p w:rsidR="0092219B" w:rsidRDefault="0092219B" w:rsidP="00C4337E">
            <w:pPr>
              <w:ind w:firstLine="426"/>
              <w:jc w:val="both"/>
              <w:rPr>
                <w:rFonts w:ascii="Times New Roman" w:hAnsi="Times New Roman" w:cs="Times New Roman"/>
                <w:sz w:val="28"/>
                <w:szCs w:val="28"/>
                <w:lang w:val="uk-UA" w:eastAsia="uk-UA"/>
              </w:rPr>
            </w:pPr>
          </w:p>
          <w:p w:rsidR="0092219B" w:rsidRDefault="0092219B" w:rsidP="00C4337E">
            <w:pPr>
              <w:ind w:firstLine="426"/>
              <w:jc w:val="both"/>
              <w:rPr>
                <w:rFonts w:ascii="Times New Roman" w:hAnsi="Times New Roman" w:cs="Times New Roman"/>
                <w:sz w:val="28"/>
                <w:szCs w:val="28"/>
                <w:lang w:val="uk-UA" w:eastAsia="uk-UA"/>
              </w:rPr>
            </w:pPr>
          </w:p>
          <w:p w:rsidR="0092219B" w:rsidRDefault="0092219B" w:rsidP="00C4337E">
            <w:pPr>
              <w:ind w:firstLine="426"/>
              <w:jc w:val="both"/>
              <w:rPr>
                <w:rFonts w:ascii="Times New Roman" w:hAnsi="Times New Roman" w:cs="Times New Roman"/>
                <w:sz w:val="28"/>
                <w:szCs w:val="28"/>
                <w:lang w:val="uk-UA" w:eastAsia="uk-UA"/>
              </w:rPr>
            </w:pPr>
          </w:p>
          <w:p w:rsidR="009B5DE3" w:rsidRPr="00DD0647" w:rsidRDefault="009B5DE3" w:rsidP="00C4337E">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 xml:space="preserve">Предмет «Захист Вітчизни» є обов’язковим навчальним предметом, який вивчається в навчальних закладах системи загальної середньої освіти. Відповідно до потижневого (календарного) плану по </w:t>
            </w:r>
            <w:r w:rsidRPr="00DD0647">
              <w:rPr>
                <w:rFonts w:ascii="Times New Roman" w:hAnsi="Times New Roman" w:cs="Times New Roman"/>
                <w:sz w:val="28"/>
                <w:szCs w:val="28"/>
                <w:u w:val="single"/>
                <w:lang w:val="uk-UA" w:eastAsia="uk-UA"/>
              </w:rPr>
              <w:t>півтори години на тиждень</w:t>
            </w:r>
            <w:r w:rsidRPr="00DD0647">
              <w:rPr>
                <w:rFonts w:ascii="Times New Roman" w:hAnsi="Times New Roman" w:cs="Times New Roman"/>
                <w:sz w:val="28"/>
                <w:szCs w:val="28"/>
                <w:lang w:val="uk-UA" w:eastAsia="uk-UA"/>
              </w:rPr>
              <w:t xml:space="preserve"> уроки проводяться: 10 клас - по 1,5 години на тиждень протягом навчального року; 11 клас: в першому семестрі -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w:t>
            </w:r>
            <w:r w:rsidRPr="00DD0647">
              <w:rPr>
                <w:rFonts w:ascii="Times New Roman" w:hAnsi="Times New Roman" w:cs="Times New Roman"/>
                <w:sz w:val="28"/>
                <w:szCs w:val="28"/>
                <w:u w:val="single"/>
                <w:lang w:val="uk-UA" w:eastAsia="uk-UA"/>
              </w:rPr>
              <w:t>дві години на тиждень</w:t>
            </w:r>
            <w:r w:rsidRPr="00DD0647">
              <w:rPr>
                <w:rFonts w:ascii="Times New Roman" w:hAnsi="Times New Roman" w:cs="Times New Roman"/>
                <w:sz w:val="28"/>
                <w:szCs w:val="28"/>
                <w:lang w:val="uk-UA" w:eastAsia="uk-UA"/>
              </w:rPr>
              <w:t>: 10 клас та перший семестр 11 класу - по 2 години, другий семестр 11 класу - по 1,5 години на тиждень та 18 годин - на проведення навчально-польових занять (зборів) і занять у лікувально-оздоровчому закладі.</w:t>
            </w:r>
          </w:p>
          <w:p w:rsidR="00B17389" w:rsidRDefault="00B17389" w:rsidP="00C4337E">
            <w:pPr>
              <w:ind w:firstLine="426"/>
              <w:jc w:val="both"/>
              <w:rPr>
                <w:rFonts w:ascii="Times New Roman" w:hAnsi="Times New Roman" w:cs="Times New Roman"/>
                <w:color w:val="0070C0"/>
                <w:sz w:val="28"/>
                <w:szCs w:val="28"/>
                <w:lang w:val="uk-UA" w:eastAsia="uk-UA"/>
              </w:rPr>
            </w:pPr>
          </w:p>
          <w:p w:rsidR="009B5DE3" w:rsidRPr="0092219B" w:rsidRDefault="009B5DE3" w:rsidP="00C4337E">
            <w:pPr>
              <w:ind w:firstLine="426"/>
              <w:jc w:val="both"/>
              <w:rPr>
                <w:rFonts w:ascii="Times New Roman" w:hAnsi="Times New Roman" w:cs="Times New Roman"/>
                <w:color w:val="0070C0"/>
                <w:sz w:val="28"/>
                <w:szCs w:val="28"/>
                <w:lang w:val="uk-UA" w:eastAsia="uk-UA"/>
              </w:rPr>
            </w:pPr>
            <w:r w:rsidRPr="0092219B">
              <w:rPr>
                <w:rFonts w:ascii="Times New Roman" w:hAnsi="Times New Roman" w:cs="Times New Roman"/>
                <w:color w:val="0070C0"/>
                <w:sz w:val="28"/>
                <w:szCs w:val="28"/>
                <w:lang w:val="uk-UA" w:eastAsia="uk-UA"/>
              </w:rPr>
              <w:t xml:space="preserve">Предмет вивчається упродовж 10 і 11 класів та під час </w:t>
            </w:r>
            <w:r w:rsidRPr="0092219B">
              <w:rPr>
                <w:rFonts w:ascii="Times New Roman" w:hAnsi="Times New Roman" w:cs="Times New Roman"/>
                <w:color w:val="0070C0"/>
                <w:sz w:val="28"/>
                <w:szCs w:val="28"/>
                <w:lang w:val="uk-UA" w:eastAsia="uk-UA"/>
              </w:rPr>
              <w:lastRenderedPageBreak/>
              <w:t xml:space="preserve">навчально-польових занять (зборів) і занять у лікувально-оздоровчому закладі. </w:t>
            </w:r>
          </w:p>
          <w:p w:rsidR="009B5DE3" w:rsidRPr="00DD0647" w:rsidRDefault="009B5DE3" w:rsidP="00C4337E">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rPr>
              <w:t>У кожному періоді предмет вивчається юнаками та дівчатами окремо (лист-роз’яснення Міністерства освіти і науки України від 09.10.2002 № 1/9-444). Навчальний предмет при цьому в обох випадках називається «Захист Вітчизни» з уточненням («Основи медичних знань» для дівчат).</w:t>
            </w:r>
          </w:p>
          <w:p w:rsidR="009B5DE3" w:rsidRPr="00DD0647" w:rsidRDefault="009B5DE3" w:rsidP="00C4337E">
            <w:pPr>
              <w:ind w:firstLine="426"/>
              <w:jc w:val="both"/>
              <w:rPr>
                <w:rFonts w:ascii="Times New Roman" w:hAnsi="Times New Roman" w:cs="Times New Roman"/>
                <w:strike/>
                <w:sz w:val="28"/>
                <w:szCs w:val="28"/>
                <w:lang w:val="uk-UA" w:eastAsia="uk-UA"/>
              </w:rPr>
            </w:pPr>
            <w:r w:rsidRPr="00DD0647">
              <w:rPr>
                <w:rFonts w:ascii="Times New Roman" w:hAnsi="Times New Roman" w:cs="Times New Roman"/>
                <w:sz w:val="28"/>
                <w:szCs w:val="28"/>
                <w:lang w:val="uk-UA"/>
              </w:rPr>
              <w:t>Поділ класів на групи юнаків та дівчат здійснюється незалежно від кількості учнів у класі (але не менше ніж 5 осіб).  Якщо у групі є менше 5 осіб, то учні цієї групи навчаються за індивідуальними навчальними планами.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не вивчають основи  військової справи, навчаються за програмою для групи дівчат.</w:t>
            </w:r>
          </w:p>
          <w:p w:rsidR="00B17389" w:rsidRDefault="00B17389" w:rsidP="00C4337E">
            <w:pPr>
              <w:ind w:firstLine="426"/>
              <w:jc w:val="both"/>
              <w:rPr>
                <w:rFonts w:ascii="Times New Roman" w:hAnsi="Times New Roman" w:cs="Times New Roman"/>
                <w:color w:val="000000"/>
                <w:sz w:val="28"/>
                <w:szCs w:val="28"/>
                <w:lang w:val="uk-UA" w:eastAsia="uk-UA"/>
              </w:rPr>
            </w:pPr>
          </w:p>
          <w:p w:rsidR="009B5DE3" w:rsidRDefault="009B5DE3" w:rsidP="00C4337E">
            <w:pPr>
              <w:ind w:firstLine="426"/>
              <w:jc w:val="both"/>
              <w:rPr>
                <w:rFonts w:ascii="Times New Roman" w:hAnsi="Times New Roman" w:cs="Times New Roman"/>
                <w:sz w:val="28"/>
                <w:szCs w:val="28"/>
                <w:lang w:val="uk-UA" w:eastAsia="uk-UA"/>
              </w:rPr>
            </w:pPr>
            <w:r w:rsidRPr="00DD0647">
              <w:rPr>
                <w:rFonts w:ascii="Times New Roman" w:hAnsi="Times New Roman" w:cs="Times New Roman"/>
                <w:color w:val="000000"/>
                <w:sz w:val="28"/>
                <w:szCs w:val="28"/>
                <w:lang w:val="uk-UA" w:eastAsia="uk-UA"/>
              </w:rPr>
              <w:t xml:space="preserve">Навчально-польові заняття (збори) </w:t>
            </w:r>
            <w:r w:rsidRPr="00DD0647">
              <w:rPr>
                <w:rFonts w:ascii="Times New Roman" w:hAnsi="Times New Roman" w:cs="Times New Roman"/>
                <w:sz w:val="28"/>
                <w:szCs w:val="28"/>
                <w:lang w:val="uk-UA" w:eastAsia="uk-UA"/>
              </w:rPr>
              <w:t>і заняття у лікувально-оздоровчому закладі</w:t>
            </w:r>
            <w:r w:rsidRPr="00DD0647">
              <w:rPr>
                <w:rFonts w:ascii="Times New Roman" w:hAnsi="Times New Roman" w:cs="Times New Roman"/>
                <w:color w:val="000000"/>
                <w:sz w:val="28"/>
                <w:szCs w:val="28"/>
                <w:lang w:val="uk-UA" w:eastAsia="uk-UA"/>
              </w:rPr>
              <w:t xml:space="preserve"> проводяться з метою практичного закріплення рівня знань, умінь та навичок учнів 11 класів наприкінці навчального року або поетапно (по мірі вивчення тем (розділів), наприкінці першого семестру та навчального року</w:t>
            </w:r>
            <w:r w:rsidRPr="00DD0647">
              <w:rPr>
                <w:rFonts w:ascii="Times New Roman" w:hAnsi="Times New Roman" w:cs="Times New Roman"/>
                <w:sz w:val="28"/>
                <w:szCs w:val="28"/>
                <w:lang w:val="uk-UA"/>
              </w:rPr>
              <w:t xml:space="preserve">. </w:t>
            </w:r>
            <w:r w:rsidRPr="00DD0647">
              <w:rPr>
                <w:rFonts w:ascii="Times New Roman" w:hAnsi="Times New Roman" w:cs="Times New Roman"/>
                <w:sz w:val="28"/>
                <w:szCs w:val="28"/>
                <w:lang w:val="uk-UA" w:eastAsia="uk-UA"/>
              </w:rPr>
              <w:t xml:space="preserve">Організовуються 3-х денні (18 годин) навчально-польові заняття (збори) на базі військових частин, військових комісаріатів, базових навчальних закладів та навчальних закладів які організуються та проводяться </w:t>
            </w:r>
            <w:r w:rsidRPr="00DD0647">
              <w:rPr>
                <w:rFonts w:ascii="Times New Roman" w:hAnsi="Times New Roman" w:cs="Times New Roman"/>
                <w:sz w:val="28"/>
                <w:szCs w:val="28"/>
                <w:lang w:val="uk-UA"/>
              </w:rPr>
              <w:t xml:space="preserve">міськими/районними </w:t>
            </w:r>
            <w:r w:rsidRPr="00DD0647">
              <w:rPr>
                <w:rFonts w:ascii="Times New Roman" w:hAnsi="Times New Roman" w:cs="Times New Roman"/>
                <w:sz w:val="28"/>
                <w:szCs w:val="28"/>
                <w:lang w:val="uk-UA" w:eastAsia="uk-UA"/>
              </w:rPr>
              <w:lastRenderedPageBreak/>
              <w:t>військовими комісаріатами та органами місцевого самоврядування.</w:t>
            </w:r>
          </w:p>
          <w:p w:rsidR="00B17389" w:rsidRPr="00DD0647" w:rsidRDefault="00B17389" w:rsidP="00E807E0">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Основною організаційною формою вивчення предмета «Захист Вітчизни» в загальноосвітніх навчальних закладах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p>
          <w:p w:rsidR="009B5DE3" w:rsidRPr="00DD0647" w:rsidRDefault="009B5DE3" w:rsidP="00C4337E">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У навчальних закладах, в яких учні навчаються за спортивним напрямком, вивчення предмета «Захист Вітчизни» здійснюється з наданням додатково 36 годин до розділу «Прикладна фізична підготовка» за тематикою навчального закладу.</w:t>
            </w:r>
          </w:p>
          <w:p w:rsidR="00B17389" w:rsidRDefault="00B17389" w:rsidP="00C4337E">
            <w:pPr>
              <w:ind w:firstLine="426"/>
              <w:jc w:val="both"/>
              <w:rPr>
                <w:rFonts w:ascii="Times New Roman" w:hAnsi="Times New Roman" w:cs="Times New Roman"/>
                <w:sz w:val="28"/>
                <w:szCs w:val="28"/>
                <w:lang w:val="uk-UA"/>
              </w:rPr>
            </w:pPr>
          </w:p>
          <w:p w:rsidR="00B17389" w:rsidRDefault="00B17389" w:rsidP="00C4337E">
            <w:pPr>
              <w:ind w:firstLine="426"/>
              <w:jc w:val="both"/>
              <w:rPr>
                <w:rFonts w:ascii="Times New Roman" w:hAnsi="Times New Roman" w:cs="Times New Roman"/>
                <w:sz w:val="28"/>
                <w:szCs w:val="28"/>
                <w:lang w:val="uk-UA"/>
              </w:rPr>
            </w:pPr>
          </w:p>
          <w:p w:rsidR="00B17389" w:rsidRDefault="00B17389" w:rsidP="00C4337E">
            <w:pPr>
              <w:ind w:firstLine="426"/>
              <w:jc w:val="both"/>
              <w:rPr>
                <w:rFonts w:ascii="Times New Roman" w:hAnsi="Times New Roman" w:cs="Times New Roman"/>
                <w:sz w:val="28"/>
                <w:szCs w:val="28"/>
                <w:lang w:val="uk-UA"/>
              </w:rPr>
            </w:pPr>
          </w:p>
          <w:p w:rsidR="00B17389" w:rsidRDefault="00B17389" w:rsidP="00C4337E">
            <w:pPr>
              <w:ind w:firstLine="426"/>
              <w:jc w:val="both"/>
              <w:rPr>
                <w:rFonts w:ascii="Times New Roman" w:hAnsi="Times New Roman" w:cs="Times New Roman"/>
                <w:sz w:val="28"/>
                <w:szCs w:val="28"/>
                <w:lang w:val="uk-UA"/>
              </w:rPr>
            </w:pPr>
          </w:p>
          <w:p w:rsidR="00B17389" w:rsidRDefault="00B17389" w:rsidP="00C4337E">
            <w:pPr>
              <w:ind w:firstLine="426"/>
              <w:jc w:val="both"/>
              <w:rPr>
                <w:rFonts w:ascii="Times New Roman" w:hAnsi="Times New Roman" w:cs="Times New Roman"/>
                <w:sz w:val="28"/>
                <w:szCs w:val="28"/>
                <w:lang w:val="uk-UA"/>
              </w:rPr>
            </w:pPr>
          </w:p>
          <w:p w:rsidR="00B17389" w:rsidRDefault="00B17389" w:rsidP="00C4337E">
            <w:pPr>
              <w:ind w:firstLine="426"/>
              <w:jc w:val="both"/>
              <w:rPr>
                <w:rFonts w:ascii="Times New Roman" w:hAnsi="Times New Roman" w:cs="Times New Roman"/>
                <w:sz w:val="28"/>
                <w:szCs w:val="28"/>
                <w:lang w:val="uk-UA"/>
              </w:rPr>
            </w:pPr>
          </w:p>
          <w:p w:rsidR="00B17389" w:rsidRDefault="00B17389" w:rsidP="00C4337E">
            <w:pPr>
              <w:ind w:firstLine="426"/>
              <w:jc w:val="both"/>
              <w:rPr>
                <w:rFonts w:ascii="Times New Roman" w:hAnsi="Times New Roman" w:cs="Times New Roman"/>
                <w:sz w:val="28"/>
                <w:szCs w:val="28"/>
                <w:lang w:val="uk-UA"/>
              </w:rPr>
            </w:pPr>
          </w:p>
          <w:p w:rsidR="00B17389" w:rsidRDefault="00B17389" w:rsidP="00C4337E">
            <w:pPr>
              <w:ind w:firstLine="426"/>
              <w:jc w:val="both"/>
              <w:rPr>
                <w:rFonts w:ascii="Times New Roman" w:hAnsi="Times New Roman" w:cs="Times New Roman"/>
                <w:sz w:val="28"/>
                <w:szCs w:val="28"/>
                <w:lang w:val="uk-UA"/>
              </w:rPr>
            </w:pPr>
          </w:p>
          <w:p w:rsidR="00B17389" w:rsidRDefault="00B17389" w:rsidP="00C4337E">
            <w:pPr>
              <w:ind w:firstLine="426"/>
              <w:jc w:val="both"/>
              <w:rPr>
                <w:rFonts w:ascii="Times New Roman" w:hAnsi="Times New Roman" w:cs="Times New Roman"/>
                <w:sz w:val="28"/>
                <w:szCs w:val="28"/>
                <w:lang w:val="uk-UA"/>
              </w:rPr>
            </w:pPr>
          </w:p>
          <w:p w:rsidR="009B5DE3" w:rsidRPr="00DD0647" w:rsidRDefault="009B5DE3" w:rsidP="00C4337E">
            <w:pPr>
              <w:ind w:firstLine="426"/>
              <w:jc w:val="both"/>
              <w:rPr>
                <w:rFonts w:ascii="Times New Roman" w:hAnsi="Times New Roman" w:cs="Times New Roman"/>
                <w:sz w:val="28"/>
                <w:szCs w:val="28"/>
                <w:lang w:val="uk-UA"/>
              </w:rPr>
            </w:pPr>
            <w:r w:rsidRPr="00DD0647">
              <w:rPr>
                <w:rFonts w:ascii="Times New Roman" w:hAnsi="Times New Roman" w:cs="Times New Roman"/>
                <w:sz w:val="28"/>
                <w:szCs w:val="28"/>
                <w:lang w:val="uk-UA"/>
              </w:rPr>
              <w:t>Оцінювання навчальних досягнень з предмета «Захист Вітчизни» здійснюється відповідно до Критеріїв.</w:t>
            </w:r>
          </w:p>
          <w:p w:rsidR="009B5DE3" w:rsidRPr="00DD0647" w:rsidRDefault="009B5DE3" w:rsidP="00C4337E">
            <w:pPr>
              <w:ind w:firstLine="426"/>
              <w:jc w:val="both"/>
              <w:rPr>
                <w:rFonts w:ascii="Times New Roman" w:hAnsi="Times New Roman" w:cs="Times New Roman"/>
                <w:sz w:val="28"/>
                <w:szCs w:val="28"/>
                <w:lang w:val="uk-UA"/>
              </w:rPr>
            </w:pPr>
            <w:r w:rsidRPr="00DD0647">
              <w:rPr>
                <w:rFonts w:ascii="Times New Roman" w:hAnsi="Times New Roman" w:cs="Times New Roman"/>
                <w:sz w:val="28"/>
                <w:szCs w:val="28"/>
                <w:lang w:val="uk-UA"/>
              </w:rPr>
              <w:t>Під час складання контрольних вправ з прикладної фізичної підготовки необхідно врахувати деякі особливості, спрямовані на убезпечення учнів від нещасних випадків:</w:t>
            </w:r>
          </w:p>
          <w:p w:rsidR="009B5DE3" w:rsidRPr="00DD0647" w:rsidRDefault="009B5DE3" w:rsidP="00C4337E">
            <w:pPr>
              <w:ind w:firstLine="426"/>
              <w:jc w:val="both"/>
              <w:rPr>
                <w:rFonts w:ascii="Times New Roman" w:hAnsi="Times New Roman" w:cs="Times New Roman"/>
                <w:sz w:val="28"/>
                <w:szCs w:val="28"/>
                <w:lang w:val="uk-UA"/>
              </w:rPr>
            </w:pPr>
            <w:r w:rsidRPr="00DD0647">
              <w:rPr>
                <w:rFonts w:ascii="Times New Roman" w:hAnsi="Times New Roman" w:cs="Times New Roman"/>
                <w:sz w:val="28"/>
                <w:szCs w:val="28"/>
                <w:lang w:val="uk-UA"/>
              </w:rPr>
              <w:lastRenderedPageBreak/>
              <w:t>1. Контрольні вправи складають тільки учні основної медичної групи, які на момент прийняття нормативу не скаржаться на погане самопочуття та стан здоров’я.</w:t>
            </w:r>
          </w:p>
          <w:p w:rsidR="009B5DE3" w:rsidRPr="00DD0647" w:rsidRDefault="009B5DE3" w:rsidP="00C4337E">
            <w:pPr>
              <w:ind w:firstLine="426"/>
              <w:jc w:val="both"/>
              <w:rPr>
                <w:rFonts w:ascii="Times New Roman" w:hAnsi="Times New Roman" w:cs="Times New Roman"/>
                <w:sz w:val="28"/>
                <w:szCs w:val="28"/>
                <w:lang w:val="uk-UA"/>
              </w:rPr>
            </w:pPr>
            <w:r w:rsidRPr="00DD0647">
              <w:rPr>
                <w:rFonts w:ascii="Times New Roman" w:hAnsi="Times New Roman" w:cs="Times New Roman"/>
                <w:sz w:val="28"/>
                <w:szCs w:val="28"/>
                <w:lang w:val="uk-UA"/>
              </w:rPr>
              <w:t>2. Перевірка безпечності місць занять та справності інвентарю.</w:t>
            </w:r>
          </w:p>
          <w:p w:rsidR="009B5DE3" w:rsidRPr="00DD0647" w:rsidRDefault="009B5DE3" w:rsidP="00C4337E">
            <w:pPr>
              <w:ind w:firstLine="426"/>
              <w:jc w:val="both"/>
              <w:rPr>
                <w:rFonts w:ascii="Times New Roman" w:hAnsi="Times New Roman" w:cs="Times New Roman"/>
                <w:sz w:val="28"/>
                <w:szCs w:val="28"/>
                <w:lang w:val="uk-UA"/>
              </w:rPr>
            </w:pPr>
            <w:r w:rsidRPr="00DD0647">
              <w:rPr>
                <w:rFonts w:ascii="Times New Roman" w:hAnsi="Times New Roman" w:cs="Times New Roman"/>
                <w:sz w:val="28"/>
                <w:szCs w:val="28"/>
                <w:lang w:val="uk-UA"/>
              </w:rPr>
              <w:t>3. Проведення розминки.</w:t>
            </w:r>
          </w:p>
          <w:p w:rsidR="009B5DE3" w:rsidRPr="00DD0647" w:rsidRDefault="009B5DE3" w:rsidP="00C4337E">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 xml:space="preserve">При здачі заліків та нормативів також мають ураховуватися фізіологічні особливості та релігійні погляди учнів. </w:t>
            </w:r>
          </w:p>
          <w:p w:rsidR="00B17389" w:rsidRDefault="00B17389" w:rsidP="00C4337E">
            <w:pPr>
              <w:jc w:val="both"/>
              <w:rPr>
                <w:rFonts w:ascii="Times New Roman" w:hAnsi="Times New Roman" w:cs="Times New Roman"/>
                <w:sz w:val="28"/>
                <w:szCs w:val="28"/>
                <w:lang w:val="uk-UA" w:eastAsia="uk-UA"/>
              </w:rPr>
            </w:pPr>
          </w:p>
          <w:p w:rsidR="00943998" w:rsidRDefault="00943998" w:rsidP="00C4337E">
            <w:pPr>
              <w:jc w:val="both"/>
              <w:rPr>
                <w:rFonts w:ascii="Times New Roman" w:hAnsi="Times New Roman" w:cs="Times New Roman"/>
                <w:sz w:val="28"/>
                <w:szCs w:val="28"/>
                <w:lang w:val="uk-UA" w:eastAsia="uk-UA"/>
              </w:rPr>
            </w:pPr>
          </w:p>
          <w:p w:rsidR="00B17389" w:rsidRDefault="00B17389" w:rsidP="00C4337E">
            <w:pPr>
              <w:jc w:val="both"/>
              <w:rPr>
                <w:rFonts w:ascii="Times New Roman" w:hAnsi="Times New Roman" w:cs="Times New Roman"/>
                <w:sz w:val="28"/>
                <w:szCs w:val="28"/>
                <w:lang w:val="uk-UA" w:eastAsia="uk-UA"/>
              </w:rPr>
            </w:pPr>
          </w:p>
          <w:p w:rsidR="009B5DE3" w:rsidRPr="00DD0647" w:rsidRDefault="009B5DE3" w:rsidP="00C4337E">
            <w:pPr>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Програма предмета «Захист Вітчизни» включає:</w:t>
            </w:r>
          </w:p>
          <w:p w:rsidR="009B5DE3" w:rsidRPr="00DD0647" w:rsidRDefault="009B5DE3" w:rsidP="00C4337E">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1) пояснювальну записку;</w:t>
            </w:r>
          </w:p>
          <w:p w:rsidR="009B5DE3" w:rsidRPr="00DD0647" w:rsidRDefault="009B5DE3" w:rsidP="00C4337E">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2) зміст навчального матеріалу та державні вимоги до рівня</w:t>
            </w:r>
            <w:r w:rsidR="00B17389">
              <w:rPr>
                <w:rFonts w:ascii="Times New Roman" w:hAnsi="Times New Roman" w:cs="Times New Roman"/>
                <w:sz w:val="28"/>
                <w:szCs w:val="28"/>
                <w:lang w:val="uk-UA" w:eastAsia="uk-UA"/>
              </w:rPr>
              <w:t xml:space="preserve"> </w:t>
            </w:r>
            <w:r w:rsidRPr="00DD0647">
              <w:rPr>
                <w:rFonts w:ascii="Times New Roman" w:hAnsi="Times New Roman" w:cs="Times New Roman"/>
                <w:sz w:val="28"/>
                <w:szCs w:val="28"/>
                <w:lang w:val="uk-UA" w:eastAsia="uk-UA"/>
              </w:rPr>
              <w:t>загальноосвітньої підготовки учнів;</w:t>
            </w:r>
          </w:p>
          <w:p w:rsidR="009B5DE3" w:rsidRPr="00DD0647" w:rsidRDefault="009B5DE3" w:rsidP="00C4337E">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3) додатки, що включають: критерії оцінювання навчальних</w:t>
            </w:r>
            <w:r w:rsidR="00B17389">
              <w:rPr>
                <w:rFonts w:ascii="Times New Roman" w:hAnsi="Times New Roman" w:cs="Times New Roman"/>
                <w:sz w:val="28"/>
                <w:szCs w:val="28"/>
                <w:lang w:val="uk-UA" w:eastAsia="uk-UA"/>
              </w:rPr>
              <w:t xml:space="preserve"> </w:t>
            </w:r>
            <w:r w:rsidRPr="00DD0647">
              <w:rPr>
                <w:rFonts w:ascii="Times New Roman" w:hAnsi="Times New Roman" w:cs="Times New Roman"/>
                <w:sz w:val="28"/>
                <w:szCs w:val="28"/>
                <w:lang w:val="uk-UA" w:eastAsia="uk-UA"/>
              </w:rPr>
              <w:t>досягнень учнів, перелік об'єктів навчально-матеріальної ба</w:t>
            </w:r>
            <w:r w:rsidR="00B17389">
              <w:rPr>
                <w:rFonts w:ascii="Times New Roman" w:hAnsi="Times New Roman" w:cs="Times New Roman"/>
                <w:sz w:val="28"/>
                <w:szCs w:val="28"/>
                <w:lang w:val="uk-UA" w:eastAsia="uk-UA"/>
              </w:rPr>
              <w:t>зи, заходи безпеки на заняттях</w:t>
            </w:r>
            <w:r w:rsidRPr="00DD0647">
              <w:rPr>
                <w:rFonts w:ascii="Times New Roman" w:hAnsi="Times New Roman" w:cs="Times New Roman"/>
                <w:sz w:val="28"/>
                <w:szCs w:val="28"/>
                <w:lang w:val="uk-UA" w:eastAsia="uk-UA"/>
              </w:rPr>
              <w:t>, нормативи та окремі положення курсу стрільб.</w:t>
            </w:r>
          </w:p>
          <w:p w:rsidR="009B5DE3" w:rsidRPr="00DD0647" w:rsidRDefault="009B5DE3" w:rsidP="00C4337E">
            <w:pPr>
              <w:ind w:firstLine="426"/>
              <w:jc w:val="both"/>
              <w:rPr>
                <w:rFonts w:ascii="Times New Roman" w:hAnsi="Times New Roman" w:cs="Times New Roman"/>
                <w:sz w:val="28"/>
                <w:szCs w:val="28"/>
                <w:lang w:val="uk-UA"/>
              </w:rPr>
            </w:pPr>
            <w:r w:rsidRPr="00DD0647">
              <w:rPr>
                <w:rFonts w:ascii="Times New Roman" w:hAnsi="Times New Roman" w:cs="Times New Roman"/>
                <w:sz w:val="28"/>
                <w:szCs w:val="28"/>
                <w:lang w:val="uk-UA"/>
              </w:rPr>
              <w:t xml:space="preserve">Зміст програмового матеріалу, у залежності від матеріальної бази навчального закладу та ін. може бути </w:t>
            </w:r>
            <w:proofErr w:type="spellStart"/>
            <w:r w:rsidRPr="00DD0647">
              <w:rPr>
                <w:rFonts w:ascii="Times New Roman" w:hAnsi="Times New Roman" w:cs="Times New Roman"/>
                <w:sz w:val="28"/>
                <w:szCs w:val="28"/>
                <w:lang w:val="uk-UA"/>
              </w:rPr>
              <w:t>скореговано</w:t>
            </w:r>
            <w:proofErr w:type="spellEnd"/>
            <w:r w:rsidRPr="00DD0647">
              <w:rPr>
                <w:rFonts w:ascii="Times New Roman" w:hAnsi="Times New Roman" w:cs="Times New Roman"/>
                <w:sz w:val="28"/>
                <w:szCs w:val="28"/>
                <w:lang w:val="uk-UA"/>
              </w:rPr>
              <w:t xml:space="preserve"> на 20 відсотків в межах розділу. Послідовність вивчення тем, вчитель може коригувати самостійно.</w:t>
            </w:r>
          </w:p>
          <w:p w:rsidR="009B5DE3" w:rsidRPr="00DD0647" w:rsidRDefault="009B5DE3" w:rsidP="00C4337E">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Завершальний етап навчання наприкінці військово-польових занять (зборів) і занять у лікувально-оздоровчому закладі може бути проведено як військово-</w:t>
            </w:r>
            <w:r w:rsidRPr="00DD0647">
              <w:rPr>
                <w:rFonts w:ascii="Times New Roman" w:hAnsi="Times New Roman" w:cs="Times New Roman"/>
                <w:sz w:val="28"/>
                <w:szCs w:val="28"/>
                <w:lang w:val="uk-UA" w:eastAsia="uk-UA"/>
              </w:rPr>
              <w:lastRenderedPageBreak/>
              <w:t xml:space="preserve">спортивне свято. </w:t>
            </w:r>
          </w:p>
          <w:p w:rsidR="009B5DE3" w:rsidRPr="00DD0647" w:rsidRDefault="009B5DE3" w:rsidP="00C4337E">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 xml:space="preserve">Практичне закріплення теоретичного матеріалу з розділу «Основи цивільного захисту» також передбачається під час проведення Тижнів безпеки життєдіяльності та Днів цивільного захисту. </w:t>
            </w:r>
          </w:p>
          <w:p w:rsidR="009B5DE3" w:rsidRPr="00DD0647" w:rsidRDefault="009B5DE3" w:rsidP="00C4337E">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 xml:space="preserve">Стрільба з автомата </w:t>
            </w:r>
            <w:r w:rsidRPr="00DD0647">
              <w:rPr>
                <w:rFonts w:ascii="Times New Roman" w:hAnsi="Times New Roman" w:cs="Times New Roman"/>
                <w:color w:val="000000"/>
                <w:sz w:val="28"/>
                <w:szCs w:val="28"/>
                <w:lang w:val="uk-UA" w:eastAsia="uk-UA"/>
              </w:rPr>
              <w:t>(малокаліберної гвинтівки)</w:t>
            </w:r>
            <w:r w:rsidRPr="00DD0647">
              <w:rPr>
                <w:rFonts w:ascii="Times New Roman" w:hAnsi="Times New Roman" w:cs="Times New Roman"/>
                <w:sz w:val="28"/>
                <w:szCs w:val="28"/>
                <w:lang w:val="uk-UA" w:eastAsia="uk-UA"/>
              </w:rPr>
              <w:t xml:space="preserve">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w:t>
            </w:r>
          </w:p>
          <w:p w:rsidR="009B5DE3" w:rsidRPr="00DD0647" w:rsidRDefault="009B5DE3" w:rsidP="00C4337E">
            <w:pPr>
              <w:ind w:firstLine="426"/>
              <w:jc w:val="both"/>
              <w:rPr>
                <w:rFonts w:ascii="Times New Roman" w:hAnsi="Times New Roman" w:cs="Times New Roman"/>
                <w:b/>
                <w:bCs/>
                <w:sz w:val="28"/>
                <w:szCs w:val="28"/>
                <w:lang w:val="uk-UA" w:eastAsia="uk-UA"/>
              </w:rPr>
            </w:pPr>
            <w:r w:rsidRPr="00E807E0">
              <w:rPr>
                <w:rFonts w:ascii="Times New Roman" w:hAnsi="Times New Roman" w:cs="Times New Roman"/>
                <w:b/>
                <w:color w:val="FF0000"/>
                <w:sz w:val="28"/>
                <w:szCs w:val="28"/>
                <w:lang w:val="uk-UA" w:eastAsia="uk-UA"/>
              </w:rPr>
              <w:t>Обов’язкова</w:t>
            </w:r>
            <w:r w:rsidRPr="00DD0647">
              <w:rPr>
                <w:rFonts w:ascii="Times New Roman" w:hAnsi="Times New Roman" w:cs="Times New Roman"/>
                <w:sz w:val="28"/>
                <w:szCs w:val="28"/>
                <w:lang w:val="uk-UA" w:eastAsia="uk-UA"/>
              </w:rPr>
              <w:t xml:space="preserve"> форма одягу для вчителя (викладача), під час проведення занять з предмету «Захист Вітчизни» – військова форма Збройних Сил України.</w:t>
            </w:r>
          </w:p>
        </w:tc>
        <w:tc>
          <w:tcPr>
            <w:tcW w:w="7703" w:type="dxa"/>
          </w:tcPr>
          <w:p w:rsidR="00DD0647" w:rsidRPr="00DD0647" w:rsidRDefault="00DD0647" w:rsidP="00DD0647">
            <w:pPr>
              <w:jc w:val="center"/>
              <w:rPr>
                <w:rFonts w:ascii="Times New Roman" w:hAnsi="Times New Roman" w:cs="Times New Roman"/>
                <w:b/>
                <w:bCs/>
                <w:sz w:val="28"/>
                <w:szCs w:val="28"/>
                <w:lang w:val="uk-UA" w:eastAsia="uk-UA"/>
              </w:rPr>
            </w:pPr>
            <w:r w:rsidRPr="00DD0647">
              <w:rPr>
                <w:rFonts w:ascii="Times New Roman" w:hAnsi="Times New Roman" w:cs="Times New Roman"/>
                <w:b/>
                <w:bCs/>
                <w:sz w:val="28"/>
                <w:szCs w:val="28"/>
                <w:lang w:val="uk-UA" w:eastAsia="uk-UA"/>
              </w:rPr>
              <w:lastRenderedPageBreak/>
              <w:t>ПОЯСНЮВАЛЬНА ЗАПИСКА</w:t>
            </w:r>
          </w:p>
          <w:p w:rsidR="00DD0647" w:rsidRDefault="00DD0647" w:rsidP="00DD0647">
            <w:pPr>
              <w:pStyle w:val="a8"/>
              <w:spacing w:before="0" w:after="0"/>
              <w:ind w:firstLine="720"/>
              <w:jc w:val="both"/>
              <w:rPr>
                <w:color w:val="000000"/>
                <w:sz w:val="28"/>
                <w:szCs w:val="28"/>
                <w:lang w:val="uk-UA"/>
              </w:rPr>
            </w:pPr>
            <w:r w:rsidRPr="00DD0647">
              <w:rPr>
                <w:color w:val="000000"/>
                <w:sz w:val="28"/>
                <w:szCs w:val="28"/>
                <w:lang w:val="uk-UA"/>
              </w:rPr>
              <w:t xml:space="preserve">Навчання </w:t>
            </w:r>
            <w:r w:rsidRPr="00DD0647">
              <w:rPr>
                <w:sz w:val="28"/>
                <w:szCs w:val="28"/>
                <w:lang w:val="uk-UA" w:eastAsia="uk-UA"/>
              </w:rPr>
              <w:t xml:space="preserve">предмету «Захист Вітчизни» </w:t>
            </w:r>
            <w:r w:rsidRPr="00DD0647">
              <w:rPr>
                <w:color w:val="000000"/>
                <w:sz w:val="28"/>
                <w:szCs w:val="28"/>
                <w:lang w:val="uk-UA"/>
              </w:rPr>
              <w:t xml:space="preserve">спрямоване на досягнення </w:t>
            </w:r>
            <w:r w:rsidRPr="00DD0647">
              <w:rPr>
                <w:bCs/>
                <w:color w:val="000000"/>
                <w:sz w:val="28"/>
                <w:szCs w:val="28"/>
                <w:lang w:val="uk-UA"/>
              </w:rPr>
              <w:t>мети</w:t>
            </w:r>
            <w:r w:rsidRPr="00DD0647">
              <w:rPr>
                <w:color w:val="000000"/>
                <w:sz w:val="28"/>
                <w:szCs w:val="28"/>
                <w:lang w:val="uk-UA"/>
              </w:rPr>
              <w:t xml:space="preserve"> загальної середньої освіти. </w:t>
            </w:r>
          </w:p>
          <w:p w:rsidR="00DD0647" w:rsidRPr="009F18B7" w:rsidRDefault="00DD0647" w:rsidP="00DD0647">
            <w:pPr>
              <w:pStyle w:val="a8"/>
              <w:spacing w:before="0" w:after="0"/>
              <w:ind w:firstLine="720"/>
              <w:jc w:val="both"/>
              <w:rPr>
                <w:color w:val="FF0000"/>
                <w:sz w:val="28"/>
                <w:szCs w:val="28"/>
                <w:lang w:val="uk-UA"/>
              </w:rPr>
            </w:pPr>
            <w:bookmarkStart w:id="0" w:name="_Hlk522629648"/>
            <w:r w:rsidRPr="009F18B7">
              <w:rPr>
                <w:color w:val="FF0000"/>
                <w:sz w:val="28"/>
                <w:szCs w:val="28"/>
                <w:shd w:val="clear" w:color="auto" w:fill="FFFFFF"/>
                <w:lang w:val="uk-UA"/>
              </w:rPr>
              <w:t xml:space="preserve">Метою загальної середньої освіти є: розвиток і соціалізація особистості учнів, формування у них національної самосвідомості, загальної культури, світоглядних орієнтирів, екологічного стилю мислення і поведінки, творчих здібностей, дослідницьких і </w:t>
            </w:r>
            <w:proofErr w:type="spellStart"/>
            <w:r w:rsidRPr="009F18B7">
              <w:rPr>
                <w:color w:val="FF0000"/>
                <w:sz w:val="28"/>
                <w:szCs w:val="28"/>
                <w:shd w:val="clear" w:color="auto" w:fill="FFFFFF"/>
                <w:lang w:val="uk-UA"/>
              </w:rPr>
              <w:t>життєзабезпечувальних</w:t>
            </w:r>
            <w:proofErr w:type="spellEnd"/>
            <w:r w:rsidRPr="009F18B7">
              <w:rPr>
                <w:color w:val="FF0000"/>
                <w:sz w:val="28"/>
                <w:szCs w:val="28"/>
                <w:shd w:val="clear" w:color="auto" w:fill="FFFFFF"/>
                <w:lang w:val="uk-UA"/>
              </w:rPr>
              <w:t xml:space="preserve"> навичок, здатності до саморозвитку й самонавчання в умовах глобальних змін і викл</w:t>
            </w:r>
            <w:r w:rsidRPr="009F18B7">
              <w:rPr>
                <w:rStyle w:val="textexposedshow"/>
                <w:color w:val="FF0000"/>
                <w:sz w:val="28"/>
                <w:szCs w:val="28"/>
                <w:shd w:val="clear" w:color="auto" w:fill="FFFFFF"/>
                <w:lang w:val="uk-UA"/>
              </w:rPr>
              <w:t>иків.</w:t>
            </w:r>
          </w:p>
          <w:p w:rsidR="00DD0647" w:rsidRPr="009F18B7" w:rsidRDefault="00DD0647" w:rsidP="00DD0647">
            <w:pPr>
              <w:pStyle w:val="a7"/>
              <w:ind w:left="0" w:firstLine="567"/>
              <w:jc w:val="both"/>
              <w:rPr>
                <w:rFonts w:ascii="Times New Roman" w:hAnsi="Times New Roman" w:cs="Times New Roman"/>
                <w:color w:val="FF0000"/>
                <w:sz w:val="28"/>
                <w:szCs w:val="28"/>
                <w:lang w:val="uk-UA" w:eastAsia="uk-UA"/>
              </w:rPr>
            </w:pPr>
            <w:r w:rsidRPr="009F18B7">
              <w:rPr>
                <w:rFonts w:ascii="Times New Roman" w:hAnsi="Times New Roman" w:cs="Times New Roman"/>
                <w:color w:val="FF0000"/>
                <w:sz w:val="28"/>
                <w:szCs w:val="28"/>
                <w:lang w:val="uk-UA"/>
              </w:rPr>
              <w:t>Провідним  чинником розвитку такої особистості є формування в учнів умінь застосовувати знання у реальних життєвих умовах, під час розв'язку практичних завдань та  здатності визначати і обґрунтовувати власну життєву позицію.</w:t>
            </w:r>
          </w:p>
          <w:p w:rsidR="009F18B7" w:rsidRDefault="00DD0647" w:rsidP="00DD0647">
            <w:pPr>
              <w:pStyle w:val="a8"/>
              <w:spacing w:before="0" w:after="0"/>
              <w:ind w:firstLine="720"/>
              <w:jc w:val="both"/>
              <w:rPr>
                <w:color w:val="1D2129"/>
                <w:sz w:val="28"/>
                <w:szCs w:val="28"/>
                <w:shd w:val="clear" w:color="auto" w:fill="FFFFFF"/>
                <w:lang w:val="uk-UA"/>
              </w:rPr>
            </w:pPr>
            <w:r w:rsidRPr="009F18B7">
              <w:rPr>
                <w:color w:val="FF0000"/>
                <w:sz w:val="28"/>
                <w:szCs w:val="28"/>
                <w:lang w:val="uk-UA" w:eastAsia="uk-UA"/>
              </w:rPr>
              <w:t xml:space="preserve">Навчальний предмет «Захист Вітчизни» вивчається на підставі діючого законодавства та входить до інваріантної складової Типових навчальних планів загальноосвітніх навчальних закладів III ступеня, затверджених </w:t>
            </w:r>
            <w:hyperlink r:id="rId7" w:anchor="_blank" w:history="1">
              <w:r w:rsidRPr="009F18B7">
                <w:rPr>
                  <w:color w:val="FF0000"/>
                  <w:sz w:val="28"/>
                  <w:szCs w:val="28"/>
                  <w:shd w:val="clear" w:color="auto" w:fill="FFFFFF"/>
                  <w:lang w:val="uk-UA"/>
                </w:rPr>
                <w:t>наказом МОН</w:t>
              </w:r>
            </w:hyperlink>
            <w:r w:rsidRPr="009F18B7">
              <w:rPr>
                <w:color w:val="FF0000"/>
                <w:sz w:val="28"/>
                <w:szCs w:val="28"/>
                <w:shd w:val="clear" w:color="auto" w:fill="FFFFFF"/>
                <w:lang w:val="uk-UA"/>
              </w:rPr>
              <w:t xml:space="preserve"> України</w:t>
            </w:r>
            <w:r w:rsidRPr="00DD0647">
              <w:rPr>
                <w:color w:val="1D2129"/>
                <w:sz w:val="28"/>
                <w:szCs w:val="28"/>
                <w:shd w:val="clear" w:color="auto" w:fill="FFFFFF"/>
                <w:lang w:val="uk-UA"/>
              </w:rPr>
              <w:t xml:space="preserve">. </w:t>
            </w:r>
            <w:r w:rsidR="009F18B7">
              <w:rPr>
                <w:color w:val="1D2129"/>
                <w:sz w:val="28"/>
                <w:szCs w:val="28"/>
                <w:shd w:val="clear" w:color="auto" w:fill="FFFFFF"/>
                <w:lang w:val="uk-UA"/>
              </w:rPr>
              <w:t xml:space="preserve">                                                                                       </w:t>
            </w:r>
          </w:p>
          <w:p w:rsidR="00DD0647" w:rsidRPr="00DD0647" w:rsidRDefault="00DD0647" w:rsidP="009F18B7">
            <w:pPr>
              <w:pStyle w:val="a8"/>
              <w:spacing w:before="0" w:after="0"/>
              <w:ind w:firstLine="720"/>
              <w:jc w:val="both"/>
              <w:rPr>
                <w:sz w:val="28"/>
                <w:szCs w:val="28"/>
                <w:lang w:val="uk-UA"/>
              </w:rPr>
            </w:pPr>
            <w:r w:rsidRPr="009F18B7">
              <w:rPr>
                <w:color w:val="FF0000"/>
                <w:sz w:val="28"/>
                <w:szCs w:val="28"/>
                <w:shd w:val="clear" w:color="auto" w:fill="FFFFFF"/>
                <w:lang w:val="uk-UA"/>
              </w:rPr>
              <w:t>Конституція України визначає захист Вітчизни обов’язко</w:t>
            </w:r>
            <w:r w:rsidRPr="009F18B7">
              <w:rPr>
                <w:color w:val="FF0000"/>
                <w:sz w:val="28"/>
                <w:szCs w:val="28"/>
                <w:lang w:val="uk-UA"/>
              </w:rPr>
              <w:t>м громадян України, найважливішою функцією держави. Безпека людини, її життя і здоров’я визнаються в Україні найвищою соціальною цінністю.</w:t>
            </w:r>
            <w:r w:rsidR="009F18B7">
              <w:rPr>
                <w:b/>
                <w:bCs/>
                <w:sz w:val="28"/>
                <w:szCs w:val="28"/>
                <w:lang w:val="uk-UA" w:eastAsia="uk-UA"/>
              </w:rPr>
              <w:t xml:space="preserve">                                                                                                             </w:t>
            </w:r>
            <w:r w:rsidRPr="00DD0647">
              <w:rPr>
                <w:b/>
                <w:bCs/>
                <w:sz w:val="28"/>
                <w:szCs w:val="28"/>
                <w:lang w:val="uk-UA" w:eastAsia="uk-UA"/>
              </w:rPr>
              <w:t>Метою навчального предмета</w:t>
            </w:r>
            <w:r w:rsidRPr="00DD0647">
              <w:rPr>
                <w:sz w:val="28"/>
                <w:szCs w:val="28"/>
                <w:lang w:val="uk-UA" w:eastAsia="uk-UA"/>
              </w:rPr>
              <w:t xml:space="preserve"> «Захист Вітчизни» є формування в учнівської молоді життєво необхідних знань, умінь і навичок щодо захисту Вітчизни та </w:t>
            </w:r>
            <w:r w:rsidRPr="009F18B7">
              <w:rPr>
                <w:b/>
                <w:color w:val="FF0000"/>
                <w:sz w:val="28"/>
                <w:szCs w:val="28"/>
                <w:lang w:val="uk-UA" w:eastAsia="uk-UA"/>
              </w:rPr>
              <w:t xml:space="preserve">дій в умовах </w:t>
            </w:r>
            <w:r w:rsidRPr="009F18B7">
              <w:rPr>
                <w:b/>
                <w:color w:val="FF0000"/>
                <w:sz w:val="28"/>
                <w:szCs w:val="28"/>
                <w:lang w:val="uk-UA" w:eastAsia="uk-UA"/>
              </w:rPr>
              <w:lastRenderedPageBreak/>
              <w:t xml:space="preserve">надзвичайних ситуацій, </w:t>
            </w:r>
            <w:r w:rsidRPr="00DD0647">
              <w:rPr>
                <w:sz w:val="28"/>
                <w:szCs w:val="28"/>
                <w:lang w:val="uk-UA" w:eastAsia="uk-UA"/>
              </w:rPr>
              <w:t>а також системного уявлення про військово-патріотичне виховання</w:t>
            </w:r>
            <w:r w:rsidRPr="00DD0647">
              <w:rPr>
                <w:sz w:val="28"/>
                <w:szCs w:val="28"/>
                <w:lang w:val="uk-UA"/>
              </w:rPr>
              <w:t xml:space="preserve"> </w:t>
            </w:r>
            <w:r w:rsidRPr="00DD0647">
              <w:rPr>
                <w:sz w:val="28"/>
                <w:szCs w:val="28"/>
                <w:lang w:val="uk-UA" w:eastAsia="uk-UA"/>
              </w:rPr>
              <w:t xml:space="preserve">як складову частину </w:t>
            </w:r>
            <w:r w:rsidRPr="00B55F62">
              <w:rPr>
                <w:color w:val="FF0000"/>
                <w:sz w:val="28"/>
                <w:szCs w:val="28"/>
                <w:lang w:val="uk-UA" w:eastAsia="uk-UA"/>
              </w:rPr>
              <w:t>національно-патріотичного</w:t>
            </w:r>
            <w:r w:rsidRPr="00DD0647">
              <w:rPr>
                <w:sz w:val="28"/>
                <w:szCs w:val="28"/>
                <w:lang w:val="uk-UA" w:eastAsia="uk-UA"/>
              </w:rPr>
              <w:t xml:space="preserve"> виховання.</w:t>
            </w:r>
            <w:r w:rsidRPr="00DD0647">
              <w:rPr>
                <w:b/>
                <w:i/>
                <w:sz w:val="28"/>
                <w:szCs w:val="28"/>
                <w:lang w:val="uk-UA"/>
              </w:rPr>
              <w:t xml:space="preserve"> </w:t>
            </w:r>
            <w:r w:rsidRPr="00B55F62">
              <w:rPr>
                <w:color w:val="FF0000"/>
                <w:sz w:val="28"/>
                <w:szCs w:val="28"/>
                <w:lang w:val="uk-UA"/>
              </w:rPr>
              <w:t xml:space="preserve">Провідним засобом реалізації вказаної мети є запровадження </w:t>
            </w:r>
            <w:proofErr w:type="spellStart"/>
            <w:r w:rsidRPr="00B55F62">
              <w:rPr>
                <w:color w:val="FF0000"/>
                <w:sz w:val="28"/>
                <w:szCs w:val="28"/>
                <w:lang w:val="uk-UA"/>
              </w:rPr>
              <w:t>компетентнісного</w:t>
            </w:r>
            <w:proofErr w:type="spellEnd"/>
            <w:r w:rsidRPr="00B55F62">
              <w:rPr>
                <w:color w:val="FF0000"/>
                <w:sz w:val="28"/>
                <w:szCs w:val="28"/>
                <w:lang w:val="uk-UA"/>
              </w:rPr>
              <w:t xml:space="preserve"> підходу у навчальний процес загальноосвітньої школи, на основі ключових </w:t>
            </w:r>
            <w:proofErr w:type="spellStart"/>
            <w:r w:rsidRPr="00B55F62">
              <w:rPr>
                <w:color w:val="FF0000"/>
                <w:sz w:val="28"/>
                <w:szCs w:val="28"/>
                <w:lang w:val="uk-UA"/>
              </w:rPr>
              <w:t>компетентностей</w:t>
            </w:r>
            <w:proofErr w:type="spellEnd"/>
            <w:r w:rsidRPr="00B55F62">
              <w:rPr>
                <w:color w:val="FF0000"/>
                <w:sz w:val="28"/>
                <w:szCs w:val="28"/>
                <w:lang w:val="uk-UA"/>
              </w:rPr>
              <w:t xml:space="preserve"> як результату навчання</w:t>
            </w:r>
            <w:r w:rsidRPr="00DD0647">
              <w:rPr>
                <w:sz w:val="28"/>
                <w:szCs w:val="28"/>
                <w:lang w:val="uk-UA"/>
              </w:rPr>
              <w:t>.</w:t>
            </w:r>
          </w:p>
          <w:p w:rsidR="00B55F62" w:rsidRDefault="00B55F62" w:rsidP="00DD0647">
            <w:pPr>
              <w:pStyle w:val="a5"/>
              <w:widowControl w:val="0"/>
              <w:ind w:firstLine="301"/>
              <w:jc w:val="both"/>
              <w:rPr>
                <w:sz w:val="28"/>
                <w:szCs w:val="28"/>
                <w:lang w:val="ru-RU"/>
              </w:rPr>
            </w:pPr>
          </w:p>
          <w:p w:rsidR="00DD0647" w:rsidRPr="00DD0647" w:rsidRDefault="00DD0647" w:rsidP="00DD0647">
            <w:pPr>
              <w:pStyle w:val="a5"/>
              <w:widowControl w:val="0"/>
              <w:ind w:firstLine="301"/>
              <w:jc w:val="both"/>
              <w:rPr>
                <w:sz w:val="28"/>
                <w:szCs w:val="28"/>
                <w:lang w:eastAsia="uk-UA"/>
              </w:rPr>
            </w:pPr>
            <w:r w:rsidRPr="00DD0647">
              <w:rPr>
                <w:sz w:val="28"/>
                <w:szCs w:val="28"/>
              </w:rPr>
              <w:t>Мета реалізовується комплексом таких навчальних і виховних завдань:</w:t>
            </w:r>
          </w:p>
          <w:p w:rsidR="00223AB0" w:rsidRDefault="00223AB0" w:rsidP="00791A48">
            <w:pPr>
              <w:rPr>
                <w:rFonts w:ascii="Times New Roman" w:hAnsi="Times New Roman" w:cs="Times New Roman"/>
                <w:sz w:val="32"/>
                <w:szCs w:val="32"/>
                <w:lang w:val="uk-UA"/>
              </w:rPr>
            </w:pPr>
          </w:p>
          <w:p w:rsidR="00223AB0" w:rsidRDefault="00223AB0" w:rsidP="00791A48">
            <w:pPr>
              <w:rPr>
                <w:rFonts w:ascii="Times New Roman" w:hAnsi="Times New Roman" w:cs="Times New Roman"/>
                <w:sz w:val="32"/>
                <w:szCs w:val="32"/>
                <w:lang w:val="uk-UA"/>
              </w:rPr>
            </w:pPr>
          </w:p>
          <w:p w:rsidR="00223AB0" w:rsidRDefault="00223AB0" w:rsidP="00791A48">
            <w:pPr>
              <w:rPr>
                <w:rFonts w:ascii="Times New Roman" w:hAnsi="Times New Roman" w:cs="Times New Roman"/>
                <w:sz w:val="32"/>
                <w:szCs w:val="32"/>
                <w:lang w:val="uk-UA"/>
              </w:rPr>
            </w:pPr>
          </w:p>
          <w:p w:rsidR="00223AB0" w:rsidRDefault="00223AB0" w:rsidP="00791A48">
            <w:pPr>
              <w:rPr>
                <w:rFonts w:ascii="Times New Roman" w:hAnsi="Times New Roman" w:cs="Times New Roman"/>
                <w:sz w:val="32"/>
                <w:szCs w:val="32"/>
                <w:lang w:val="uk-UA"/>
              </w:rPr>
            </w:pPr>
          </w:p>
          <w:p w:rsidR="00791A48" w:rsidRPr="00776E02" w:rsidRDefault="00791A48" w:rsidP="00791A48">
            <w:pPr>
              <w:rPr>
                <w:rFonts w:ascii="Times New Roman" w:hAnsi="Times New Roman" w:cs="Times New Roman"/>
                <w:sz w:val="32"/>
                <w:szCs w:val="32"/>
                <w:lang w:val="uk-UA"/>
              </w:rPr>
            </w:pPr>
            <w:r w:rsidRPr="00776E02">
              <w:rPr>
                <w:rFonts w:ascii="Times New Roman" w:hAnsi="Times New Roman" w:cs="Times New Roman"/>
                <w:sz w:val="32"/>
                <w:szCs w:val="32"/>
                <w:lang w:val="uk-UA"/>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791A48" w:rsidRPr="00776E02" w:rsidRDefault="00791A48" w:rsidP="00791A48">
            <w:pPr>
              <w:rPr>
                <w:rFonts w:ascii="Times New Roman" w:hAnsi="Times New Roman" w:cs="Times New Roman"/>
                <w:sz w:val="32"/>
                <w:szCs w:val="32"/>
                <w:lang w:val="uk-UA"/>
              </w:rPr>
            </w:pPr>
            <w:r w:rsidRPr="00776E02">
              <w:rPr>
                <w:rFonts w:ascii="Times New Roman" w:hAnsi="Times New Roman" w:cs="Times New Roman"/>
                <w:sz w:val="32"/>
                <w:szCs w:val="32"/>
                <w:lang w:val="uk-UA"/>
              </w:rPr>
              <w:t xml:space="preserve">- набуття знань про </w:t>
            </w:r>
            <w:r w:rsidRPr="00776E02">
              <w:rPr>
                <w:rFonts w:ascii="Times New Roman" w:hAnsi="Times New Roman" w:cs="Times New Roman"/>
                <w:color w:val="FF0000"/>
                <w:sz w:val="32"/>
                <w:szCs w:val="32"/>
                <w:lang w:val="uk-UA"/>
              </w:rPr>
              <w:t xml:space="preserve">функції </w:t>
            </w:r>
            <w:r w:rsidRPr="00776E02">
              <w:rPr>
                <w:rFonts w:ascii="Times New Roman" w:hAnsi="Times New Roman" w:cs="Times New Roman"/>
                <w:sz w:val="32"/>
                <w:szCs w:val="32"/>
                <w:lang w:val="uk-UA"/>
              </w:rPr>
              <w:t xml:space="preserve">Збройних Сил України та інших військових формувань, їх характерні особливості; </w:t>
            </w:r>
          </w:p>
          <w:p w:rsidR="00791A48" w:rsidRDefault="00791A48" w:rsidP="00791A48">
            <w:pPr>
              <w:rPr>
                <w:rFonts w:ascii="Times New Roman" w:hAnsi="Times New Roman" w:cs="Times New Roman"/>
                <w:sz w:val="32"/>
                <w:szCs w:val="32"/>
                <w:lang w:val="uk-UA"/>
              </w:rPr>
            </w:pPr>
            <w:r w:rsidRPr="00776E02">
              <w:rPr>
                <w:rFonts w:ascii="Times New Roman" w:hAnsi="Times New Roman" w:cs="Times New Roman"/>
                <w:sz w:val="32"/>
                <w:szCs w:val="32"/>
                <w:lang w:val="uk-UA"/>
              </w:rPr>
              <w:t xml:space="preserve">- засвоєння основ захисту Вітчизни, цивільного захисту, </w:t>
            </w:r>
            <w:proofErr w:type="spellStart"/>
            <w:r w:rsidRPr="00776E02">
              <w:rPr>
                <w:rFonts w:ascii="Times New Roman" w:hAnsi="Times New Roman" w:cs="Times New Roman"/>
                <w:color w:val="FF0000"/>
                <w:sz w:val="32"/>
                <w:szCs w:val="32"/>
                <w:lang w:val="uk-UA"/>
              </w:rPr>
              <w:t>домедичної</w:t>
            </w:r>
            <w:proofErr w:type="spellEnd"/>
            <w:r w:rsidRPr="00776E02">
              <w:rPr>
                <w:rFonts w:ascii="Times New Roman" w:hAnsi="Times New Roman" w:cs="Times New Roman"/>
                <w:color w:val="FF0000"/>
                <w:sz w:val="32"/>
                <w:szCs w:val="32"/>
                <w:lang w:val="uk-UA"/>
              </w:rPr>
              <w:t xml:space="preserve"> допомоги,</w:t>
            </w:r>
            <w:r w:rsidRPr="00776E02">
              <w:rPr>
                <w:rFonts w:ascii="Times New Roman" w:hAnsi="Times New Roman" w:cs="Times New Roman"/>
                <w:sz w:val="32"/>
                <w:szCs w:val="32"/>
                <w:lang w:val="uk-UA"/>
              </w:rPr>
              <w:t xml:space="preserve"> </w:t>
            </w:r>
          </w:p>
          <w:p w:rsidR="00791A48" w:rsidRPr="00776E02" w:rsidRDefault="00791A48" w:rsidP="00791A48">
            <w:pPr>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Pr="00776E02">
              <w:rPr>
                <w:rFonts w:ascii="Times New Roman" w:hAnsi="Times New Roman" w:cs="Times New Roman"/>
                <w:sz w:val="32"/>
                <w:szCs w:val="32"/>
                <w:lang w:val="uk-UA"/>
              </w:rPr>
              <w:t>здійснення психологічної підготовки учнівської молоді до захисту Вітчизни;</w:t>
            </w:r>
          </w:p>
          <w:p w:rsidR="00791A48" w:rsidRPr="0092219B" w:rsidRDefault="00791A48" w:rsidP="00791A48">
            <w:pPr>
              <w:rPr>
                <w:rFonts w:ascii="Times New Roman" w:hAnsi="Times New Roman" w:cs="Times New Roman"/>
                <w:b/>
                <w:color w:val="0070C0"/>
                <w:sz w:val="32"/>
                <w:szCs w:val="32"/>
                <w:lang w:val="uk-UA"/>
              </w:rPr>
            </w:pPr>
            <w:r w:rsidRPr="00776E02">
              <w:rPr>
                <w:rFonts w:ascii="Times New Roman" w:hAnsi="Times New Roman" w:cs="Times New Roman"/>
                <w:sz w:val="32"/>
                <w:szCs w:val="32"/>
                <w:lang w:val="uk-UA"/>
              </w:rPr>
              <w:t xml:space="preserve">- підготовка учнів до захисту Вітчизни, професійної орієнтації молоді до служби у Збройних Силах </w:t>
            </w:r>
            <w:r w:rsidRPr="00776E02">
              <w:rPr>
                <w:rFonts w:ascii="Times New Roman" w:hAnsi="Times New Roman" w:cs="Times New Roman"/>
                <w:sz w:val="32"/>
                <w:szCs w:val="32"/>
                <w:lang w:val="uk-UA"/>
              </w:rPr>
              <w:lastRenderedPageBreak/>
              <w:t xml:space="preserve">України та інших військових формуваннях, визначених чинним законодавством, </w:t>
            </w:r>
            <w:r w:rsidRPr="0092219B">
              <w:rPr>
                <w:rFonts w:ascii="Times New Roman" w:hAnsi="Times New Roman" w:cs="Times New Roman"/>
                <w:color w:val="0070C0"/>
                <w:sz w:val="32"/>
                <w:szCs w:val="32"/>
                <w:lang w:val="uk-UA"/>
              </w:rPr>
              <w:t xml:space="preserve">до захисту життя і здоров’я, </w:t>
            </w:r>
            <w:r w:rsidRPr="0092219B">
              <w:rPr>
                <w:rFonts w:ascii="Times New Roman" w:hAnsi="Times New Roman" w:cs="Times New Roman"/>
                <w:b/>
                <w:color w:val="0070C0"/>
                <w:sz w:val="32"/>
                <w:szCs w:val="32"/>
                <w:lang w:val="uk-UA"/>
              </w:rPr>
              <w:t>забезпечення власної  безпеки і безпеки інших людей у надзвичайних ситуаціях мирного і воєнного часу;</w:t>
            </w:r>
          </w:p>
          <w:p w:rsidR="00791A48" w:rsidRDefault="001A0C34" w:rsidP="00791A48">
            <w:pPr>
              <w:ind w:firstLine="426"/>
              <w:jc w:val="both"/>
              <w:rPr>
                <w:rFonts w:ascii="Times New Roman" w:hAnsi="Times New Roman" w:cs="Times New Roman"/>
                <w:color w:val="FF0000"/>
                <w:sz w:val="32"/>
                <w:szCs w:val="32"/>
                <w:lang w:val="uk-UA"/>
              </w:rPr>
            </w:pPr>
            <w:r>
              <w:rPr>
                <w:rFonts w:ascii="Times New Roman" w:hAnsi="Times New Roman" w:cs="Times New Roman"/>
                <w:noProof/>
                <w:color w:val="FF0000"/>
                <w:sz w:val="32"/>
                <w:szCs w:val="32"/>
              </w:rPr>
              <w:pict>
                <v:shape id="_x0000_s1032" type="#_x0000_t66" style="position:absolute;left:0;text-align:left;margin-left:374.4pt;margin-top:-51pt;width:50.25pt;height:38.25pt;z-index:251662336" fillcolor="#9bbb59 [3206]" strokecolor="#f2f2f2 [3041]" strokeweight="3pt">
                  <v:shadow on="t" type="perspective" color="#4e6128 [1606]" opacity=".5" offset="1pt" offset2="-1pt"/>
                </v:shape>
              </w:pict>
            </w:r>
            <w:r>
              <w:rPr>
                <w:rFonts w:ascii="Times New Roman" w:hAnsi="Times New Roman" w:cs="Times New Roman"/>
                <w:noProof/>
                <w:color w:val="FF0000"/>
                <w:sz w:val="32"/>
                <w:szCs w:val="3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362.4pt;margin-top:-79.5pt;width:12pt;height:1in;z-index:251664384"/>
              </w:pict>
            </w:r>
            <w:r>
              <w:rPr>
                <w:rFonts w:ascii="Times New Roman" w:hAnsi="Times New Roman" w:cs="Times New Roman"/>
                <w:noProof/>
                <w:color w:val="FF0000"/>
                <w:sz w:val="32"/>
                <w:szCs w:val="32"/>
              </w:rPr>
              <w:pict>
                <v:shape id="_x0000_s1031" type="#_x0000_t67" style="position:absolute;left:0;text-align:left;margin-left:381.9pt;margin-top:-124.15pt;width:38.25pt;height:76.9pt;z-index:251661312" fillcolor="#9bbb59 [3206]" strokecolor="#f2f2f2 [3041]" strokeweight="3pt">
                  <v:shadow on="t" type="perspective" color="#4e6128 [1606]" opacity=".5" offset="1pt" offset2="-1pt"/>
                  <v:textbox style="layout-flow:vertical-ideographic"/>
                </v:shape>
              </w:pict>
            </w:r>
            <w:r w:rsidR="00791A48" w:rsidRPr="00776E02">
              <w:rPr>
                <w:rFonts w:ascii="Times New Roman" w:hAnsi="Times New Roman" w:cs="Times New Roman"/>
                <w:color w:val="FF0000"/>
                <w:sz w:val="32"/>
                <w:szCs w:val="32"/>
                <w:lang w:val="uk-UA"/>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r w:rsidR="00791A48">
              <w:rPr>
                <w:rFonts w:ascii="Times New Roman" w:hAnsi="Times New Roman" w:cs="Times New Roman"/>
                <w:color w:val="FF0000"/>
                <w:sz w:val="32"/>
                <w:szCs w:val="32"/>
                <w:lang w:val="uk-UA"/>
              </w:rPr>
              <w:t>.</w:t>
            </w:r>
          </w:p>
          <w:p w:rsidR="00791A48" w:rsidRDefault="00791A48" w:rsidP="00791A48">
            <w:pPr>
              <w:ind w:firstLine="426"/>
              <w:jc w:val="both"/>
              <w:rPr>
                <w:rFonts w:ascii="Times New Roman" w:hAnsi="Times New Roman" w:cs="Times New Roman"/>
                <w:sz w:val="28"/>
                <w:szCs w:val="28"/>
                <w:lang w:val="uk-UA" w:eastAsia="uk-UA"/>
              </w:rPr>
            </w:pPr>
          </w:p>
          <w:p w:rsidR="00DD0647" w:rsidRPr="00DD0647" w:rsidRDefault="00DD0647" w:rsidP="00791A48">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 xml:space="preserve">Предмет «Захист Вітчизни» є обов’язковим навчальним предметом, який </w:t>
            </w:r>
            <w:r w:rsidRPr="0092219B">
              <w:rPr>
                <w:rFonts w:ascii="Times New Roman" w:hAnsi="Times New Roman" w:cs="Times New Roman"/>
                <w:color w:val="0070C0"/>
                <w:sz w:val="28"/>
                <w:szCs w:val="28"/>
                <w:lang w:val="uk-UA" w:eastAsia="uk-UA"/>
              </w:rPr>
              <w:t>вивчається в</w:t>
            </w:r>
            <w:r w:rsidRPr="00DD0647">
              <w:rPr>
                <w:rFonts w:ascii="Times New Roman" w:hAnsi="Times New Roman" w:cs="Times New Roman"/>
                <w:sz w:val="28"/>
                <w:szCs w:val="28"/>
                <w:lang w:val="uk-UA" w:eastAsia="uk-UA"/>
              </w:rPr>
              <w:t xml:space="preserve"> навчальних закладах системи загальної середньої освіти </w:t>
            </w:r>
            <w:r w:rsidRPr="0092219B">
              <w:rPr>
                <w:rFonts w:ascii="Times New Roman" w:hAnsi="Times New Roman" w:cs="Times New Roman"/>
                <w:color w:val="0070C0"/>
                <w:sz w:val="28"/>
                <w:szCs w:val="28"/>
                <w:lang w:val="uk-UA" w:eastAsia="uk-UA"/>
              </w:rPr>
              <w:t xml:space="preserve">упродовж 10 і 11 класів та під час навчально-польових занять (зборів) і навчально-тренувальних занять (дівчата). </w:t>
            </w:r>
            <w:r w:rsidRPr="00DD0647">
              <w:rPr>
                <w:rFonts w:ascii="Times New Roman" w:hAnsi="Times New Roman" w:cs="Times New Roman"/>
                <w:sz w:val="28"/>
                <w:szCs w:val="28"/>
                <w:lang w:val="uk-UA" w:eastAsia="uk-UA"/>
              </w:rPr>
              <w:t>Навчальна програма передбачає вивчення предмету 1,5 та 2 години за умови виділення 0,5 годин з варіативної складової навчального плану.</w:t>
            </w:r>
          </w:p>
          <w:p w:rsidR="00B17389" w:rsidRDefault="00DD0647" w:rsidP="00DD0647">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Відповідно до навчального плану уроки проводяться: 10 клас - по 1,5 години на тиждень протягом навчального року; 11 клас: в першому</w:t>
            </w:r>
            <w:r w:rsidRPr="00DD0647">
              <w:rPr>
                <w:rFonts w:ascii="Times New Roman" w:hAnsi="Times New Roman" w:cs="Times New Roman"/>
                <w:color w:val="FF0000"/>
                <w:sz w:val="28"/>
                <w:szCs w:val="28"/>
                <w:lang w:val="uk-UA" w:eastAsia="uk-UA"/>
              </w:rPr>
              <w:t xml:space="preserve"> </w:t>
            </w:r>
            <w:r w:rsidRPr="00DD0647">
              <w:rPr>
                <w:rFonts w:ascii="Times New Roman" w:hAnsi="Times New Roman" w:cs="Times New Roman"/>
                <w:sz w:val="28"/>
                <w:szCs w:val="28"/>
                <w:lang w:val="uk-UA" w:eastAsia="uk-UA"/>
              </w:rPr>
              <w:t xml:space="preserve">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w:t>
            </w:r>
            <w:r w:rsidRPr="00DD0647">
              <w:rPr>
                <w:rFonts w:ascii="Times New Roman" w:hAnsi="Times New Roman" w:cs="Times New Roman"/>
                <w:sz w:val="28"/>
                <w:szCs w:val="28"/>
                <w:u w:val="single"/>
                <w:lang w:val="uk-UA" w:eastAsia="uk-UA"/>
              </w:rPr>
              <w:t>дві години на тиждень</w:t>
            </w:r>
            <w:r w:rsidRPr="00DD0647">
              <w:rPr>
                <w:rFonts w:ascii="Times New Roman" w:hAnsi="Times New Roman" w:cs="Times New Roman"/>
                <w:sz w:val="28"/>
                <w:szCs w:val="28"/>
                <w:lang w:val="uk-UA" w:eastAsia="uk-UA"/>
              </w:rPr>
              <w:t xml:space="preserve">: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w:t>
            </w:r>
            <w:r w:rsidRPr="00DD0647">
              <w:rPr>
                <w:rFonts w:ascii="Times New Roman" w:hAnsi="Times New Roman" w:cs="Times New Roman"/>
                <w:sz w:val="28"/>
                <w:szCs w:val="28"/>
                <w:lang w:val="uk-UA" w:eastAsia="uk-UA"/>
              </w:rPr>
              <w:lastRenderedPageBreak/>
              <w:t xml:space="preserve">навчально-тренувальні заняття (дівчата). </w:t>
            </w:r>
          </w:p>
          <w:p w:rsidR="00B17389" w:rsidRDefault="00B17389" w:rsidP="00DD0647">
            <w:pPr>
              <w:ind w:firstLine="426"/>
              <w:jc w:val="both"/>
              <w:rPr>
                <w:rFonts w:ascii="Times New Roman" w:hAnsi="Times New Roman" w:cs="Times New Roman"/>
                <w:sz w:val="28"/>
                <w:szCs w:val="28"/>
                <w:lang w:val="uk-UA" w:eastAsia="uk-UA"/>
              </w:rPr>
            </w:pPr>
          </w:p>
          <w:p w:rsidR="00DD0647" w:rsidRPr="00DD0647" w:rsidRDefault="00DD0647" w:rsidP="00DD0647">
            <w:pPr>
              <w:ind w:firstLine="426"/>
              <w:jc w:val="both"/>
              <w:rPr>
                <w:rFonts w:ascii="Times New Roman" w:hAnsi="Times New Roman" w:cs="Times New Roman"/>
                <w:sz w:val="28"/>
                <w:szCs w:val="28"/>
                <w:lang w:val="uk-UA"/>
              </w:rPr>
            </w:pPr>
            <w:r w:rsidRPr="00DD0647">
              <w:rPr>
                <w:rFonts w:ascii="Times New Roman" w:hAnsi="Times New Roman" w:cs="Times New Roman"/>
                <w:sz w:val="28"/>
                <w:szCs w:val="28"/>
                <w:lang w:val="uk-UA"/>
              </w:rPr>
              <w:t>У кожному періоді предмет вивчається юнаками та дівчатами окремо. Навчальний предмет при цьому в обох випадках називається «Захист Вітчизни» з уточненням «Основи медичних знань» для групи дівчат.</w:t>
            </w:r>
          </w:p>
          <w:p w:rsidR="00B17389" w:rsidRDefault="00B17389" w:rsidP="00DD0647">
            <w:pPr>
              <w:ind w:firstLine="426"/>
              <w:jc w:val="both"/>
              <w:rPr>
                <w:rFonts w:ascii="Times New Roman" w:hAnsi="Times New Roman" w:cs="Times New Roman"/>
                <w:sz w:val="28"/>
                <w:szCs w:val="28"/>
                <w:lang w:val="uk-UA"/>
              </w:rPr>
            </w:pPr>
          </w:p>
          <w:p w:rsidR="00B17389" w:rsidRDefault="00B17389" w:rsidP="00DD0647">
            <w:pPr>
              <w:ind w:firstLine="426"/>
              <w:jc w:val="both"/>
              <w:rPr>
                <w:rFonts w:ascii="Times New Roman" w:hAnsi="Times New Roman" w:cs="Times New Roman"/>
                <w:sz w:val="28"/>
                <w:szCs w:val="28"/>
                <w:lang w:val="uk-UA"/>
              </w:rPr>
            </w:pPr>
          </w:p>
          <w:p w:rsidR="00DD0647" w:rsidRPr="00DD0647" w:rsidRDefault="00DD0647" w:rsidP="00DD0647">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rPr>
              <w:t xml:space="preserve">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w:t>
            </w:r>
            <w:r w:rsidRPr="00DD0647">
              <w:rPr>
                <w:rFonts w:ascii="Times New Roman" w:hAnsi="Times New Roman" w:cs="Times New Roman"/>
                <w:bCs/>
                <w:sz w:val="28"/>
                <w:szCs w:val="28"/>
                <w:u w:val="single"/>
                <w:lang w:val="uk-UA"/>
              </w:rPr>
              <w:t>(за подачі відповідних документів)</w:t>
            </w:r>
            <w:r w:rsidRPr="00DD0647">
              <w:rPr>
                <w:rFonts w:ascii="Times New Roman" w:hAnsi="Times New Roman" w:cs="Times New Roman"/>
                <w:bCs/>
                <w:sz w:val="28"/>
                <w:szCs w:val="28"/>
                <w:lang w:val="uk-UA"/>
              </w:rPr>
              <w:t xml:space="preserve"> не можуть вивчати основи військової справи</w:t>
            </w:r>
            <w:r w:rsidRPr="00DD0647">
              <w:rPr>
                <w:rFonts w:ascii="Times New Roman" w:hAnsi="Times New Roman" w:cs="Times New Roman"/>
                <w:sz w:val="28"/>
                <w:szCs w:val="28"/>
                <w:lang w:val="uk-UA"/>
              </w:rPr>
              <w:t>, навчаються за програмою для групи дівчат.</w:t>
            </w:r>
          </w:p>
          <w:p w:rsidR="00DD0647" w:rsidRPr="00DD0647" w:rsidRDefault="00DD0647" w:rsidP="00DD0647">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w:t>
            </w:r>
            <w:r w:rsidRPr="00DD0647">
              <w:rPr>
                <w:rFonts w:ascii="Times New Roman" w:hAnsi="Times New Roman" w:cs="Times New Roman"/>
                <w:sz w:val="28"/>
                <w:szCs w:val="28"/>
                <w:lang w:val="uk-UA"/>
              </w:rPr>
              <w:t xml:space="preserve">. </w:t>
            </w:r>
            <w:r w:rsidRPr="00DD0647">
              <w:rPr>
                <w:rFonts w:ascii="Times New Roman" w:hAnsi="Times New Roman" w:cs="Times New Roman"/>
                <w:sz w:val="28"/>
                <w:szCs w:val="28"/>
                <w:lang w:val="uk-UA" w:eastAsia="uk-UA"/>
              </w:rPr>
              <w:t xml:space="preserve">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w:t>
            </w:r>
            <w:r w:rsidRPr="00DD0647">
              <w:rPr>
                <w:rFonts w:ascii="Times New Roman" w:hAnsi="Times New Roman" w:cs="Times New Roman"/>
                <w:sz w:val="28"/>
                <w:szCs w:val="28"/>
                <w:lang w:val="uk-UA"/>
              </w:rPr>
              <w:t xml:space="preserve">міські/районні </w:t>
            </w:r>
            <w:r w:rsidRPr="00DD0647">
              <w:rPr>
                <w:rFonts w:ascii="Times New Roman" w:hAnsi="Times New Roman" w:cs="Times New Roman"/>
                <w:sz w:val="28"/>
                <w:szCs w:val="28"/>
                <w:lang w:val="uk-UA" w:eastAsia="uk-UA"/>
              </w:rPr>
              <w:t>військові комісаріати та органи місцевого самоврядування.</w:t>
            </w:r>
          </w:p>
          <w:p w:rsidR="00B17389" w:rsidRDefault="00B17389" w:rsidP="00DD0647">
            <w:pPr>
              <w:ind w:firstLine="426"/>
              <w:jc w:val="both"/>
              <w:rPr>
                <w:rFonts w:ascii="Times New Roman" w:hAnsi="Times New Roman" w:cs="Times New Roman"/>
                <w:sz w:val="28"/>
                <w:szCs w:val="28"/>
                <w:lang w:val="uk-UA" w:eastAsia="uk-UA"/>
              </w:rPr>
            </w:pPr>
          </w:p>
          <w:p w:rsidR="00B17389" w:rsidRDefault="00B17389" w:rsidP="00DD0647">
            <w:pPr>
              <w:ind w:firstLine="426"/>
              <w:jc w:val="both"/>
              <w:rPr>
                <w:rFonts w:ascii="Times New Roman" w:hAnsi="Times New Roman" w:cs="Times New Roman"/>
                <w:sz w:val="28"/>
                <w:szCs w:val="28"/>
                <w:lang w:val="uk-UA" w:eastAsia="uk-UA"/>
              </w:rPr>
            </w:pPr>
          </w:p>
          <w:p w:rsidR="00E807E0" w:rsidRDefault="00E807E0" w:rsidP="00DD0647">
            <w:pPr>
              <w:ind w:firstLine="426"/>
              <w:jc w:val="both"/>
              <w:rPr>
                <w:rFonts w:ascii="Times New Roman" w:hAnsi="Times New Roman" w:cs="Times New Roman"/>
                <w:sz w:val="28"/>
                <w:szCs w:val="28"/>
                <w:lang w:val="uk-UA" w:eastAsia="uk-UA"/>
              </w:rPr>
            </w:pPr>
          </w:p>
          <w:p w:rsidR="00DD0647" w:rsidRPr="00DD0647" w:rsidRDefault="00DD0647" w:rsidP="00DD0647">
            <w:pPr>
              <w:ind w:firstLine="426"/>
              <w:jc w:val="both"/>
              <w:rPr>
                <w:rFonts w:ascii="Times New Roman" w:hAnsi="Times New Roman" w:cs="Times New Roman"/>
                <w:color w:val="000000"/>
                <w:spacing w:val="-5"/>
                <w:w w:val="104"/>
                <w:sz w:val="28"/>
                <w:szCs w:val="28"/>
                <w:lang w:val="uk-UA"/>
              </w:rPr>
            </w:pPr>
            <w:r w:rsidRPr="00DD0647">
              <w:rPr>
                <w:rFonts w:ascii="Times New Roman" w:hAnsi="Times New Roman" w:cs="Times New Roman"/>
                <w:sz w:val="28"/>
                <w:szCs w:val="28"/>
                <w:lang w:val="uk-UA" w:eastAsia="uk-UA"/>
              </w:rPr>
              <w:t>Основною організаційною формою вивчення предмета «Захист Вітчизни» в загальноосвітніх навчальних закладах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p>
          <w:p w:rsidR="00DD0647" w:rsidRPr="00E807E0" w:rsidRDefault="00DD0647" w:rsidP="00DD0647">
            <w:pPr>
              <w:ind w:firstLine="426"/>
              <w:jc w:val="both"/>
              <w:rPr>
                <w:rFonts w:ascii="Times New Roman" w:hAnsi="Times New Roman" w:cs="Times New Roman"/>
                <w:color w:val="FF0000"/>
                <w:sz w:val="28"/>
                <w:szCs w:val="28"/>
                <w:lang w:val="uk-UA"/>
              </w:rPr>
            </w:pPr>
            <w:r w:rsidRPr="00E807E0">
              <w:rPr>
                <w:rFonts w:ascii="Times New Roman" w:hAnsi="Times New Roman" w:cs="Times New Roman"/>
                <w:color w:val="FF0000"/>
                <w:spacing w:val="-5"/>
                <w:w w:val="104"/>
                <w:sz w:val="28"/>
                <w:szCs w:val="28"/>
                <w:lang w:val="uk-UA"/>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DD0647" w:rsidRPr="00E807E0" w:rsidRDefault="00DD0647" w:rsidP="00DD0647">
            <w:pPr>
              <w:ind w:firstLine="426"/>
              <w:jc w:val="both"/>
              <w:rPr>
                <w:rFonts w:ascii="Times New Roman" w:hAnsi="Times New Roman" w:cs="Times New Roman"/>
                <w:color w:val="FF0000"/>
                <w:sz w:val="28"/>
                <w:szCs w:val="28"/>
                <w:lang w:val="uk-UA"/>
              </w:rPr>
            </w:pPr>
            <w:r w:rsidRPr="00E807E0">
              <w:rPr>
                <w:rFonts w:ascii="Times New Roman" w:hAnsi="Times New Roman" w:cs="Times New Roman"/>
                <w:color w:val="FF0000"/>
                <w:spacing w:val="-5"/>
                <w:w w:val="104"/>
                <w:sz w:val="28"/>
                <w:szCs w:val="28"/>
                <w:lang w:val="uk-UA"/>
              </w:rPr>
              <w:t>Морально-психологічна підготовка здійснюється в ході 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DD0647" w:rsidRPr="00DD0647" w:rsidRDefault="00DD0647" w:rsidP="00DD0647">
            <w:pPr>
              <w:ind w:firstLine="426"/>
              <w:jc w:val="both"/>
              <w:rPr>
                <w:rFonts w:ascii="Times New Roman" w:hAnsi="Times New Roman" w:cs="Times New Roman"/>
                <w:color w:val="7030A0"/>
                <w:sz w:val="28"/>
                <w:szCs w:val="28"/>
                <w:lang w:val="uk-UA"/>
              </w:rPr>
            </w:pPr>
            <w:r w:rsidRPr="00DD0647">
              <w:rPr>
                <w:rFonts w:ascii="Times New Roman" w:hAnsi="Times New Roman" w:cs="Times New Roman"/>
                <w:sz w:val="28"/>
                <w:szCs w:val="28"/>
                <w:lang w:val="uk-UA"/>
              </w:rPr>
              <w:t xml:space="preserve">Стройова підготовка молоді проходить під час уроку, а також у вигляді стройових тренажів на початку уроку тривалістю 3-5 хвилин. </w:t>
            </w:r>
          </w:p>
          <w:p w:rsidR="00DD0647" w:rsidRPr="00DD0647" w:rsidRDefault="00DD0647" w:rsidP="00DD0647">
            <w:pPr>
              <w:ind w:firstLine="426"/>
              <w:jc w:val="both"/>
              <w:rPr>
                <w:rFonts w:ascii="Times New Roman" w:hAnsi="Times New Roman" w:cs="Times New Roman"/>
                <w:color w:val="222222"/>
                <w:sz w:val="28"/>
                <w:szCs w:val="28"/>
                <w:shd w:val="clear" w:color="auto" w:fill="FFFFFF"/>
                <w:lang w:val="uk-UA"/>
              </w:rPr>
            </w:pPr>
            <w:r w:rsidRPr="00DD0647">
              <w:rPr>
                <w:rFonts w:ascii="Times New Roman" w:hAnsi="Times New Roman" w:cs="Times New Roman"/>
                <w:color w:val="222222"/>
                <w:sz w:val="28"/>
                <w:szCs w:val="28"/>
                <w:shd w:val="clear" w:color="auto" w:fill="FFFFFF"/>
                <w:lang w:val="uk-UA"/>
              </w:rPr>
              <w:t xml:space="preserve">Оцінювання учнів з предмета «Захист Вітчизни» здійснюється відповідно до Критеріїв оцінювання навчальних досягнень учнів. </w:t>
            </w:r>
          </w:p>
          <w:p w:rsidR="00DD0647" w:rsidRPr="00DD0647" w:rsidRDefault="00DD0647" w:rsidP="00DD0647">
            <w:pPr>
              <w:ind w:firstLine="426"/>
              <w:jc w:val="both"/>
              <w:rPr>
                <w:rFonts w:ascii="Times New Roman" w:hAnsi="Times New Roman" w:cs="Times New Roman"/>
                <w:color w:val="222222"/>
                <w:sz w:val="28"/>
                <w:szCs w:val="28"/>
                <w:lang w:val="uk-UA"/>
              </w:rPr>
            </w:pPr>
            <w:r w:rsidRPr="00DD0647">
              <w:rPr>
                <w:rFonts w:ascii="Times New Roman" w:hAnsi="Times New Roman" w:cs="Times New Roman"/>
                <w:color w:val="222222"/>
                <w:sz w:val="28"/>
                <w:szCs w:val="28"/>
                <w:shd w:val="clear" w:color="auto" w:fill="FFFFFF"/>
                <w:lang w:val="uk-UA"/>
              </w:rPr>
              <w:t xml:space="preserve">Оцінювання навчальних досягнень учнів на уроках «Захист Вітчизни» може здійснюватися за такими видами </w:t>
            </w:r>
            <w:r w:rsidRPr="00DD0647">
              <w:rPr>
                <w:rFonts w:ascii="Times New Roman" w:hAnsi="Times New Roman" w:cs="Times New Roman"/>
                <w:color w:val="222222"/>
                <w:sz w:val="28"/>
                <w:szCs w:val="28"/>
                <w:shd w:val="clear" w:color="auto" w:fill="FFFFFF"/>
                <w:lang w:val="uk-UA"/>
              </w:rPr>
              <w:lastRenderedPageBreak/>
              <w:t>діяльності:</w:t>
            </w:r>
          </w:p>
          <w:p w:rsidR="00DD0647" w:rsidRPr="00DD0647" w:rsidRDefault="00DD0647" w:rsidP="00DD0647">
            <w:pPr>
              <w:ind w:firstLine="426"/>
              <w:jc w:val="both"/>
              <w:rPr>
                <w:rFonts w:ascii="Times New Roman" w:hAnsi="Times New Roman" w:cs="Times New Roman"/>
                <w:color w:val="222222"/>
                <w:sz w:val="28"/>
                <w:szCs w:val="28"/>
                <w:shd w:val="clear" w:color="auto" w:fill="FFFFFF"/>
                <w:lang w:val="uk-UA"/>
              </w:rPr>
            </w:pPr>
            <w:r w:rsidRPr="00DD0647">
              <w:rPr>
                <w:rFonts w:ascii="Times New Roman" w:hAnsi="Times New Roman" w:cs="Times New Roman"/>
                <w:color w:val="222222"/>
                <w:sz w:val="28"/>
                <w:szCs w:val="28"/>
                <w:shd w:val="clear" w:color="auto" w:fill="FFFFFF"/>
                <w:lang w:val="uk-UA"/>
              </w:rPr>
              <w:t xml:space="preserve">1. Засвоєння техніки виконання вправи (може здійснюватися окремо від прийому навчального нормативу). </w:t>
            </w:r>
          </w:p>
          <w:p w:rsidR="00DD0647" w:rsidRPr="00DD0647" w:rsidRDefault="00DD0647" w:rsidP="00DD0647">
            <w:pPr>
              <w:ind w:firstLine="426"/>
              <w:jc w:val="both"/>
              <w:rPr>
                <w:rFonts w:ascii="Times New Roman" w:hAnsi="Times New Roman" w:cs="Times New Roman"/>
                <w:color w:val="222222"/>
                <w:sz w:val="28"/>
                <w:szCs w:val="28"/>
                <w:shd w:val="clear" w:color="auto" w:fill="FFFFFF"/>
                <w:lang w:val="uk-UA"/>
              </w:rPr>
            </w:pPr>
            <w:r w:rsidRPr="00DD0647">
              <w:rPr>
                <w:rFonts w:ascii="Times New Roman" w:hAnsi="Times New Roman" w:cs="Times New Roman"/>
                <w:color w:val="222222"/>
                <w:sz w:val="28"/>
                <w:szCs w:val="28"/>
                <w:shd w:val="clear" w:color="auto" w:fill="FFFFFF"/>
                <w:lang w:val="uk-UA"/>
              </w:rPr>
              <w:t xml:space="preserve">2. Виконання навчального нормативу (з урахуванням динаміки особистого результату). </w:t>
            </w:r>
          </w:p>
          <w:p w:rsidR="00DD0647" w:rsidRPr="00DD0647" w:rsidRDefault="00DD0647" w:rsidP="00DD0647">
            <w:pPr>
              <w:ind w:firstLine="426"/>
              <w:jc w:val="both"/>
              <w:rPr>
                <w:rFonts w:ascii="Times New Roman" w:hAnsi="Times New Roman" w:cs="Times New Roman"/>
                <w:color w:val="222222"/>
                <w:sz w:val="28"/>
                <w:szCs w:val="28"/>
                <w:lang w:val="uk-UA"/>
              </w:rPr>
            </w:pPr>
            <w:r w:rsidRPr="00DD0647">
              <w:rPr>
                <w:rFonts w:ascii="Times New Roman" w:hAnsi="Times New Roman" w:cs="Times New Roman"/>
                <w:color w:val="222222"/>
                <w:sz w:val="28"/>
                <w:szCs w:val="28"/>
                <w:shd w:val="clear" w:color="auto" w:fill="FFFFFF"/>
                <w:lang w:val="uk-UA"/>
              </w:rPr>
              <w:t>3. Виконання навчальних завдань під час проведення уроку.</w:t>
            </w:r>
            <w:r w:rsidRPr="00DD0647">
              <w:rPr>
                <w:rFonts w:ascii="Times New Roman" w:hAnsi="Times New Roman" w:cs="Times New Roman"/>
                <w:color w:val="222222"/>
                <w:sz w:val="28"/>
                <w:szCs w:val="28"/>
                <w:lang w:val="uk-UA"/>
              </w:rPr>
              <w:t xml:space="preserve"> </w:t>
            </w:r>
          </w:p>
          <w:p w:rsidR="00DD0647" w:rsidRPr="00DD0647" w:rsidRDefault="00DD0647" w:rsidP="00DD0647">
            <w:pPr>
              <w:ind w:firstLine="426"/>
              <w:jc w:val="both"/>
              <w:rPr>
                <w:rFonts w:ascii="Times New Roman" w:hAnsi="Times New Roman" w:cs="Times New Roman"/>
                <w:color w:val="222222"/>
                <w:sz w:val="28"/>
                <w:szCs w:val="28"/>
                <w:shd w:val="clear" w:color="auto" w:fill="FFFFFF"/>
                <w:lang w:val="uk-UA"/>
              </w:rPr>
            </w:pPr>
            <w:r w:rsidRPr="00DD0647">
              <w:rPr>
                <w:rFonts w:ascii="Times New Roman" w:hAnsi="Times New Roman" w:cs="Times New Roman"/>
                <w:color w:val="222222"/>
                <w:sz w:val="28"/>
                <w:szCs w:val="28"/>
                <w:shd w:val="clear" w:color="auto" w:fill="FFFFFF"/>
                <w:lang w:val="uk-UA"/>
              </w:rPr>
              <w:t xml:space="preserve">4.Засвоєння </w:t>
            </w:r>
            <w:proofErr w:type="spellStart"/>
            <w:r w:rsidRPr="00DD0647">
              <w:rPr>
                <w:rFonts w:ascii="Times New Roman" w:hAnsi="Times New Roman" w:cs="Times New Roman"/>
                <w:color w:val="222222"/>
                <w:sz w:val="28"/>
                <w:szCs w:val="28"/>
                <w:shd w:val="clear" w:color="auto" w:fill="FFFFFF"/>
                <w:lang w:val="uk-UA"/>
              </w:rPr>
              <w:t>теоретико-методичних</w:t>
            </w:r>
            <w:proofErr w:type="spellEnd"/>
            <w:r w:rsidRPr="00DD0647">
              <w:rPr>
                <w:rFonts w:ascii="Times New Roman" w:hAnsi="Times New Roman" w:cs="Times New Roman"/>
                <w:color w:val="222222"/>
                <w:sz w:val="28"/>
                <w:szCs w:val="28"/>
                <w:shd w:val="clear" w:color="auto" w:fill="FFFFFF"/>
                <w:lang w:val="uk-UA"/>
              </w:rPr>
              <w:t xml:space="preserve"> знань.  </w:t>
            </w:r>
          </w:p>
          <w:p w:rsidR="00DD0647" w:rsidRPr="00DD0647" w:rsidRDefault="00DD0647" w:rsidP="00DD0647">
            <w:pPr>
              <w:ind w:firstLine="426"/>
              <w:jc w:val="both"/>
              <w:rPr>
                <w:rFonts w:ascii="Times New Roman" w:hAnsi="Times New Roman" w:cs="Times New Roman"/>
                <w:color w:val="FF0000"/>
                <w:sz w:val="28"/>
                <w:szCs w:val="28"/>
                <w:lang w:val="uk-UA" w:eastAsia="uk-UA"/>
              </w:rPr>
            </w:pPr>
            <w:r w:rsidRPr="00DD0647">
              <w:rPr>
                <w:rFonts w:ascii="Times New Roman" w:hAnsi="Times New Roman" w:cs="Times New Roman"/>
                <w:color w:val="222222"/>
                <w:sz w:val="28"/>
                <w:szCs w:val="28"/>
                <w:shd w:val="clear" w:color="auto" w:fill="FFFFFF"/>
                <w:lang w:val="uk-UA"/>
              </w:rPr>
              <w:t>Час виконання нормативів на загальну оцінку не впливає.  При цьому оцінка за виконання нормативу не є домінуючою під час здійснення тематичного, семестрового чи річного оцінювання.</w:t>
            </w:r>
          </w:p>
          <w:p w:rsidR="000E032F" w:rsidRDefault="000E032F" w:rsidP="00DD0647">
            <w:pPr>
              <w:ind w:firstLine="426"/>
              <w:jc w:val="both"/>
              <w:rPr>
                <w:rFonts w:ascii="Times New Roman" w:hAnsi="Times New Roman" w:cs="Times New Roman"/>
                <w:sz w:val="28"/>
                <w:szCs w:val="28"/>
                <w:lang w:val="uk-UA" w:eastAsia="uk-UA"/>
              </w:rPr>
            </w:pPr>
          </w:p>
          <w:p w:rsidR="00DD0647" w:rsidRPr="00DD0647" w:rsidRDefault="00DD0647" w:rsidP="00DD0647">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Програма предмета «Захист Вітчизни» включає:</w:t>
            </w:r>
          </w:p>
          <w:p w:rsidR="00DD0647" w:rsidRPr="00DD0647" w:rsidRDefault="00DD0647" w:rsidP="00DD0647">
            <w:pPr>
              <w:numPr>
                <w:ilvl w:val="0"/>
                <w:numId w:val="2"/>
              </w:numPr>
              <w:suppressAutoHyphens/>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пояснювальну записку;</w:t>
            </w:r>
          </w:p>
          <w:p w:rsidR="00DD0647" w:rsidRPr="00DD0647" w:rsidRDefault="00DD0647" w:rsidP="00DD0647">
            <w:pPr>
              <w:numPr>
                <w:ilvl w:val="0"/>
                <w:numId w:val="2"/>
              </w:numPr>
              <w:suppressAutoHyphens/>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ключові компетентності;</w:t>
            </w:r>
          </w:p>
          <w:p w:rsidR="00DD0647" w:rsidRPr="00DD0647" w:rsidRDefault="00DD0647" w:rsidP="00DD0647">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 xml:space="preserve">3) очікувані результати навчально-пізнавальної діяльності учнів та зміст навчального матеріалу; </w:t>
            </w:r>
          </w:p>
          <w:p w:rsidR="00DD0647" w:rsidRPr="00DD0647" w:rsidRDefault="00DD0647" w:rsidP="00DD0647">
            <w:pPr>
              <w:ind w:firstLine="426"/>
              <w:jc w:val="both"/>
              <w:rPr>
                <w:rFonts w:ascii="Times New Roman" w:hAnsi="Times New Roman" w:cs="Times New Roman"/>
                <w:sz w:val="28"/>
                <w:szCs w:val="28"/>
                <w:lang w:val="uk-UA"/>
              </w:rPr>
            </w:pPr>
            <w:r w:rsidRPr="00DD0647">
              <w:rPr>
                <w:rFonts w:ascii="Times New Roman" w:hAnsi="Times New Roman" w:cs="Times New Roman"/>
                <w:sz w:val="28"/>
                <w:szCs w:val="28"/>
                <w:lang w:val="uk-UA" w:eastAsia="uk-UA"/>
              </w:rPr>
              <w:t>4) додатки.</w:t>
            </w:r>
          </w:p>
          <w:p w:rsidR="00E807E0" w:rsidRDefault="00E807E0" w:rsidP="00DD0647">
            <w:pPr>
              <w:ind w:firstLine="426"/>
              <w:jc w:val="both"/>
              <w:rPr>
                <w:rFonts w:ascii="Times New Roman" w:hAnsi="Times New Roman" w:cs="Times New Roman"/>
                <w:sz w:val="28"/>
                <w:szCs w:val="28"/>
                <w:lang w:val="uk-UA"/>
              </w:rPr>
            </w:pPr>
          </w:p>
          <w:p w:rsidR="00E807E0" w:rsidRDefault="00E807E0" w:rsidP="00DD0647">
            <w:pPr>
              <w:ind w:firstLine="426"/>
              <w:jc w:val="both"/>
              <w:rPr>
                <w:rFonts w:ascii="Times New Roman" w:hAnsi="Times New Roman" w:cs="Times New Roman"/>
                <w:sz w:val="28"/>
                <w:szCs w:val="28"/>
                <w:lang w:val="uk-UA"/>
              </w:rPr>
            </w:pPr>
          </w:p>
          <w:p w:rsidR="00DD0647" w:rsidRPr="00DD0647" w:rsidRDefault="00DD0647" w:rsidP="00DD0647">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rPr>
              <w:t>У залежності від матеріально-технічної бази навчального закладу, професійної компетентності вчителя кількість годин програмового матеріалу може бути скореговане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B17389" w:rsidRDefault="00B17389" w:rsidP="00DD0647">
            <w:pPr>
              <w:ind w:firstLine="426"/>
              <w:jc w:val="both"/>
              <w:rPr>
                <w:rFonts w:ascii="Times New Roman" w:hAnsi="Times New Roman" w:cs="Times New Roman"/>
                <w:sz w:val="28"/>
                <w:szCs w:val="28"/>
                <w:lang w:val="uk-UA" w:eastAsia="uk-UA"/>
              </w:rPr>
            </w:pPr>
          </w:p>
          <w:p w:rsidR="00B17389" w:rsidRDefault="00B17389" w:rsidP="00DD0647">
            <w:pPr>
              <w:ind w:firstLine="426"/>
              <w:jc w:val="both"/>
              <w:rPr>
                <w:rFonts w:ascii="Times New Roman" w:hAnsi="Times New Roman" w:cs="Times New Roman"/>
                <w:sz w:val="28"/>
                <w:szCs w:val="28"/>
                <w:lang w:val="uk-UA" w:eastAsia="uk-UA"/>
              </w:rPr>
            </w:pPr>
          </w:p>
          <w:p w:rsidR="00B17389" w:rsidRDefault="00B17389" w:rsidP="00DD0647">
            <w:pPr>
              <w:ind w:firstLine="426"/>
              <w:jc w:val="both"/>
              <w:rPr>
                <w:rFonts w:ascii="Times New Roman" w:hAnsi="Times New Roman" w:cs="Times New Roman"/>
                <w:sz w:val="28"/>
                <w:szCs w:val="28"/>
                <w:lang w:val="uk-UA" w:eastAsia="uk-UA"/>
              </w:rPr>
            </w:pPr>
          </w:p>
          <w:p w:rsidR="00B17389" w:rsidRDefault="00B17389" w:rsidP="00DD0647">
            <w:pPr>
              <w:ind w:firstLine="426"/>
              <w:jc w:val="both"/>
              <w:rPr>
                <w:rFonts w:ascii="Times New Roman" w:hAnsi="Times New Roman" w:cs="Times New Roman"/>
                <w:sz w:val="28"/>
                <w:szCs w:val="28"/>
                <w:lang w:val="uk-UA" w:eastAsia="uk-UA"/>
              </w:rPr>
            </w:pPr>
          </w:p>
          <w:p w:rsidR="00B17389" w:rsidRDefault="00B17389" w:rsidP="00DD0647">
            <w:pPr>
              <w:ind w:firstLine="426"/>
              <w:jc w:val="both"/>
              <w:rPr>
                <w:rFonts w:ascii="Times New Roman" w:hAnsi="Times New Roman" w:cs="Times New Roman"/>
                <w:sz w:val="28"/>
                <w:szCs w:val="28"/>
                <w:lang w:val="uk-UA" w:eastAsia="uk-UA"/>
              </w:rPr>
            </w:pPr>
          </w:p>
          <w:p w:rsidR="00B17389" w:rsidRDefault="00B17389" w:rsidP="00DD0647">
            <w:pPr>
              <w:ind w:firstLine="426"/>
              <w:jc w:val="both"/>
              <w:rPr>
                <w:rFonts w:ascii="Times New Roman" w:hAnsi="Times New Roman" w:cs="Times New Roman"/>
                <w:sz w:val="28"/>
                <w:szCs w:val="28"/>
                <w:lang w:val="uk-UA" w:eastAsia="uk-UA"/>
              </w:rPr>
            </w:pPr>
          </w:p>
          <w:p w:rsidR="00943998" w:rsidRDefault="00943998" w:rsidP="00DD0647">
            <w:pPr>
              <w:ind w:firstLine="426"/>
              <w:jc w:val="both"/>
              <w:rPr>
                <w:rFonts w:ascii="Times New Roman" w:hAnsi="Times New Roman" w:cs="Times New Roman"/>
                <w:sz w:val="28"/>
                <w:szCs w:val="28"/>
                <w:lang w:val="uk-UA" w:eastAsia="uk-UA"/>
              </w:rPr>
            </w:pPr>
          </w:p>
          <w:p w:rsidR="00DD0647" w:rsidRPr="00DD0647" w:rsidRDefault="00DD0647" w:rsidP="00DD0647">
            <w:pPr>
              <w:ind w:firstLine="426"/>
              <w:jc w:val="both"/>
              <w:rPr>
                <w:rFonts w:ascii="Times New Roman" w:hAnsi="Times New Roman" w:cs="Times New Roman"/>
                <w:sz w:val="28"/>
                <w:szCs w:val="28"/>
                <w:lang w:val="uk-UA" w:eastAsia="uk-UA"/>
              </w:rPr>
            </w:pPr>
            <w:r w:rsidRPr="00DD0647">
              <w:rPr>
                <w:rFonts w:ascii="Times New Roman" w:hAnsi="Times New Roman" w:cs="Times New Roman"/>
                <w:sz w:val="28"/>
                <w:szCs w:val="28"/>
                <w:lang w:val="uk-UA" w:eastAsia="uk-UA"/>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DD0647" w:rsidRPr="00DD0647" w:rsidRDefault="00DD0647" w:rsidP="00DD0647">
            <w:pPr>
              <w:ind w:firstLine="426"/>
              <w:jc w:val="both"/>
              <w:rPr>
                <w:rFonts w:ascii="Times New Roman" w:hAnsi="Times New Roman" w:cs="Times New Roman"/>
                <w:sz w:val="28"/>
                <w:szCs w:val="28"/>
                <w:lang w:val="uk-UA" w:eastAsia="uk-UA"/>
              </w:rPr>
            </w:pPr>
            <w:r w:rsidRPr="00E807E0">
              <w:rPr>
                <w:rFonts w:ascii="Times New Roman" w:hAnsi="Times New Roman" w:cs="Times New Roman"/>
                <w:b/>
                <w:color w:val="FF0000"/>
                <w:sz w:val="28"/>
                <w:szCs w:val="28"/>
                <w:lang w:val="uk-UA" w:eastAsia="uk-UA"/>
              </w:rPr>
              <w:t>Рекомендована</w:t>
            </w:r>
            <w:r w:rsidRPr="00DD0647">
              <w:rPr>
                <w:rFonts w:ascii="Times New Roman" w:hAnsi="Times New Roman" w:cs="Times New Roman"/>
                <w:sz w:val="28"/>
                <w:szCs w:val="28"/>
                <w:lang w:val="uk-UA" w:eastAsia="uk-UA"/>
              </w:rPr>
              <w:t xml:space="preserve">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DD0647" w:rsidRPr="00943998" w:rsidRDefault="00DD0647" w:rsidP="00DD0647">
            <w:pPr>
              <w:ind w:firstLine="567"/>
              <w:jc w:val="both"/>
              <w:rPr>
                <w:rFonts w:ascii="Times New Roman" w:hAnsi="Times New Roman" w:cs="Times New Roman"/>
                <w:bCs/>
                <w:color w:val="FF0000"/>
                <w:sz w:val="28"/>
                <w:szCs w:val="28"/>
                <w:lang w:val="uk-UA" w:eastAsia="uk-UA"/>
              </w:rPr>
            </w:pPr>
            <w:r w:rsidRPr="00943998">
              <w:rPr>
                <w:rFonts w:ascii="Times New Roman" w:hAnsi="Times New Roman" w:cs="Times New Roman"/>
                <w:color w:val="FF0000"/>
                <w:sz w:val="28"/>
                <w:szCs w:val="28"/>
                <w:lang w:val="uk-UA" w:eastAsia="uk-UA"/>
              </w:rPr>
              <w:t>Програма предмету «Захист Вітчизни» передбачає вивчення учнями таких розділів (юнаки):</w:t>
            </w:r>
          </w:p>
          <w:p w:rsidR="00DD0647" w:rsidRPr="00943998" w:rsidRDefault="00DD0647" w:rsidP="00DD0647">
            <w:pPr>
              <w:rPr>
                <w:rFonts w:ascii="Times New Roman" w:hAnsi="Times New Roman" w:cs="Times New Roman"/>
                <w:bCs/>
                <w:color w:val="FF0000"/>
                <w:sz w:val="28"/>
                <w:szCs w:val="28"/>
                <w:lang w:val="uk-UA" w:eastAsia="uk-UA"/>
              </w:rPr>
            </w:pPr>
            <w:r w:rsidRPr="00943998">
              <w:rPr>
                <w:rFonts w:ascii="Times New Roman" w:hAnsi="Times New Roman" w:cs="Times New Roman"/>
                <w:bCs/>
                <w:color w:val="FF0000"/>
                <w:sz w:val="28"/>
                <w:szCs w:val="28"/>
                <w:lang w:val="uk-UA" w:eastAsia="uk-UA"/>
              </w:rPr>
              <w:t xml:space="preserve">Розділ 1. Основи національної безпеки України </w:t>
            </w:r>
          </w:p>
          <w:p w:rsidR="00DD0647" w:rsidRPr="00943998" w:rsidRDefault="00DD0647" w:rsidP="00DD0647">
            <w:pPr>
              <w:rPr>
                <w:rFonts w:ascii="Times New Roman" w:hAnsi="Times New Roman" w:cs="Times New Roman"/>
                <w:bCs/>
                <w:color w:val="FF0000"/>
                <w:sz w:val="28"/>
                <w:szCs w:val="28"/>
                <w:lang w:val="uk-UA" w:eastAsia="uk-UA"/>
              </w:rPr>
            </w:pPr>
            <w:r w:rsidRPr="00943998">
              <w:rPr>
                <w:rFonts w:ascii="Times New Roman" w:hAnsi="Times New Roman" w:cs="Times New Roman"/>
                <w:bCs/>
                <w:color w:val="FF0000"/>
                <w:sz w:val="28"/>
                <w:szCs w:val="28"/>
                <w:lang w:val="uk-UA" w:eastAsia="uk-UA"/>
              </w:rPr>
              <w:t xml:space="preserve">Розділ 2. </w:t>
            </w:r>
            <w:r w:rsidRPr="00943998">
              <w:rPr>
                <w:rFonts w:ascii="Times New Roman" w:hAnsi="Times New Roman" w:cs="Times New Roman"/>
                <w:bCs/>
                <w:iCs/>
                <w:color w:val="FF0000"/>
                <w:sz w:val="28"/>
                <w:szCs w:val="28"/>
                <w:lang w:val="uk-UA" w:eastAsia="uk-UA"/>
              </w:rPr>
              <w:t>Збройні Сили України на захисті Вітчизни</w:t>
            </w:r>
            <w:r w:rsidRPr="00943998">
              <w:rPr>
                <w:rFonts w:ascii="Times New Roman" w:hAnsi="Times New Roman" w:cs="Times New Roman"/>
                <w:bCs/>
                <w:color w:val="FF0000"/>
                <w:sz w:val="28"/>
                <w:szCs w:val="28"/>
                <w:lang w:val="uk-UA" w:eastAsia="uk-UA"/>
              </w:rPr>
              <w:t xml:space="preserve"> </w:t>
            </w:r>
          </w:p>
          <w:p w:rsidR="00DD0647" w:rsidRPr="00943998" w:rsidRDefault="00DD0647" w:rsidP="00DD0647">
            <w:pPr>
              <w:rPr>
                <w:rFonts w:ascii="Times New Roman" w:hAnsi="Times New Roman" w:cs="Times New Roman"/>
                <w:bCs/>
                <w:color w:val="FF0000"/>
                <w:sz w:val="28"/>
                <w:szCs w:val="28"/>
                <w:lang w:val="uk-UA" w:eastAsia="uk-UA"/>
              </w:rPr>
            </w:pPr>
            <w:r w:rsidRPr="00943998">
              <w:rPr>
                <w:rFonts w:ascii="Times New Roman" w:hAnsi="Times New Roman" w:cs="Times New Roman"/>
                <w:bCs/>
                <w:color w:val="FF0000"/>
                <w:sz w:val="28"/>
                <w:szCs w:val="28"/>
                <w:lang w:val="uk-UA" w:eastAsia="uk-UA"/>
              </w:rPr>
              <w:t xml:space="preserve">Розділ 3. </w:t>
            </w:r>
            <w:r w:rsidRPr="00943998">
              <w:rPr>
                <w:rFonts w:ascii="Times New Roman" w:hAnsi="Times New Roman" w:cs="Times New Roman"/>
                <w:bCs/>
                <w:iCs/>
                <w:color w:val="FF0000"/>
                <w:sz w:val="28"/>
                <w:szCs w:val="28"/>
                <w:lang w:val="uk-UA" w:eastAsia="uk-UA"/>
              </w:rPr>
              <w:t>Статути Збройних сил України</w:t>
            </w:r>
          </w:p>
          <w:p w:rsidR="00DD0647" w:rsidRPr="00943998" w:rsidRDefault="00DD0647" w:rsidP="00DD0647">
            <w:pPr>
              <w:rPr>
                <w:rFonts w:ascii="Times New Roman" w:hAnsi="Times New Roman" w:cs="Times New Roman"/>
                <w:bCs/>
                <w:color w:val="FF0000"/>
                <w:sz w:val="28"/>
                <w:szCs w:val="28"/>
                <w:lang w:val="uk-UA" w:eastAsia="uk-UA"/>
              </w:rPr>
            </w:pPr>
            <w:r w:rsidRPr="00943998">
              <w:rPr>
                <w:rFonts w:ascii="Times New Roman" w:hAnsi="Times New Roman" w:cs="Times New Roman"/>
                <w:bCs/>
                <w:color w:val="FF0000"/>
                <w:sz w:val="28"/>
                <w:szCs w:val="28"/>
                <w:lang w:val="uk-UA" w:eastAsia="uk-UA"/>
              </w:rPr>
              <w:t xml:space="preserve">Розділ 4. </w:t>
            </w:r>
            <w:r w:rsidRPr="00943998">
              <w:rPr>
                <w:rFonts w:ascii="Times New Roman" w:hAnsi="Times New Roman" w:cs="Times New Roman"/>
                <w:bCs/>
                <w:iCs/>
                <w:color w:val="FF0000"/>
                <w:sz w:val="28"/>
                <w:szCs w:val="28"/>
                <w:lang w:val="uk-UA" w:eastAsia="uk-UA"/>
              </w:rPr>
              <w:t>Стройова підготовка</w:t>
            </w:r>
          </w:p>
          <w:p w:rsidR="00DD0647" w:rsidRPr="00943998" w:rsidRDefault="00DD0647" w:rsidP="00DD0647">
            <w:pPr>
              <w:tabs>
                <w:tab w:val="right" w:pos="3261"/>
                <w:tab w:val="right" w:pos="4395"/>
                <w:tab w:val="right" w:pos="5954"/>
              </w:tabs>
              <w:rPr>
                <w:rFonts w:ascii="Times New Roman" w:hAnsi="Times New Roman" w:cs="Times New Roman"/>
                <w:bCs/>
                <w:color w:val="FF0000"/>
                <w:sz w:val="28"/>
                <w:szCs w:val="28"/>
                <w:lang w:val="uk-UA" w:eastAsia="uk-UA"/>
              </w:rPr>
            </w:pPr>
            <w:r w:rsidRPr="00943998">
              <w:rPr>
                <w:rFonts w:ascii="Times New Roman" w:hAnsi="Times New Roman" w:cs="Times New Roman"/>
                <w:bCs/>
                <w:color w:val="FF0000"/>
                <w:sz w:val="28"/>
                <w:szCs w:val="28"/>
                <w:lang w:val="uk-UA" w:eastAsia="uk-UA"/>
              </w:rPr>
              <w:t xml:space="preserve">Розділ 5. </w:t>
            </w:r>
            <w:r w:rsidRPr="00943998">
              <w:rPr>
                <w:rFonts w:ascii="Times New Roman" w:hAnsi="Times New Roman" w:cs="Times New Roman"/>
                <w:bCs/>
                <w:iCs/>
                <w:color w:val="FF0000"/>
                <w:sz w:val="28"/>
                <w:szCs w:val="28"/>
                <w:lang w:val="uk-UA" w:eastAsia="uk-UA"/>
              </w:rPr>
              <w:t>Вогнева підготовка</w:t>
            </w:r>
          </w:p>
          <w:p w:rsidR="00DD0647" w:rsidRPr="00943998" w:rsidRDefault="00DD0647" w:rsidP="00DD0647">
            <w:pPr>
              <w:rPr>
                <w:rFonts w:ascii="Times New Roman" w:hAnsi="Times New Roman" w:cs="Times New Roman"/>
                <w:bCs/>
                <w:iCs/>
                <w:color w:val="FF0000"/>
                <w:sz w:val="28"/>
                <w:szCs w:val="28"/>
                <w:lang w:val="uk-UA" w:eastAsia="uk-UA"/>
              </w:rPr>
            </w:pPr>
            <w:r w:rsidRPr="00943998">
              <w:rPr>
                <w:rFonts w:ascii="Times New Roman" w:hAnsi="Times New Roman" w:cs="Times New Roman"/>
                <w:bCs/>
                <w:color w:val="FF0000"/>
                <w:sz w:val="28"/>
                <w:szCs w:val="28"/>
                <w:lang w:val="uk-UA" w:eastAsia="uk-UA"/>
              </w:rPr>
              <w:t>Розділ 6.</w:t>
            </w:r>
            <w:r w:rsidRPr="00943998">
              <w:rPr>
                <w:rFonts w:ascii="Times New Roman" w:hAnsi="Times New Roman" w:cs="Times New Roman"/>
                <w:bCs/>
                <w:iCs/>
                <w:color w:val="FF0000"/>
                <w:sz w:val="28"/>
                <w:szCs w:val="28"/>
                <w:lang w:val="uk-UA" w:eastAsia="uk-UA"/>
              </w:rPr>
              <w:t>Тактична підготовка</w:t>
            </w:r>
          </w:p>
          <w:p w:rsidR="00DD0647" w:rsidRPr="00943998" w:rsidRDefault="00DD0647" w:rsidP="00DD0647">
            <w:pPr>
              <w:rPr>
                <w:rFonts w:ascii="Times New Roman" w:hAnsi="Times New Roman" w:cs="Times New Roman"/>
                <w:bCs/>
                <w:iCs/>
                <w:color w:val="FF0000"/>
                <w:sz w:val="28"/>
                <w:szCs w:val="28"/>
                <w:lang w:val="uk-UA" w:eastAsia="uk-UA"/>
              </w:rPr>
            </w:pPr>
            <w:r w:rsidRPr="00943998">
              <w:rPr>
                <w:rFonts w:ascii="Times New Roman" w:hAnsi="Times New Roman" w:cs="Times New Roman"/>
                <w:bCs/>
                <w:iCs/>
                <w:color w:val="FF0000"/>
                <w:sz w:val="28"/>
                <w:szCs w:val="28"/>
                <w:lang w:val="uk-UA" w:eastAsia="uk-UA"/>
              </w:rPr>
              <w:t>Розділ 7 Прикладна фізична підготовка</w:t>
            </w:r>
          </w:p>
          <w:p w:rsidR="00DD0647" w:rsidRPr="00943998" w:rsidRDefault="00DD0647" w:rsidP="00DD0647">
            <w:pPr>
              <w:rPr>
                <w:rFonts w:ascii="Times New Roman" w:hAnsi="Times New Roman" w:cs="Times New Roman"/>
                <w:bCs/>
                <w:iCs/>
                <w:color w:val="FF0000"/>
                <w:sz w:val="28"/>
                <w:szCs w:val="28"/>
                <w:lang w:val="uk-UA" w:eastAsia="uk-UA"/>
              </w:rPr>
            </w:pPr>
            <w:r w:rsidRPr="00943998">
              <w:rPr>
                <w:rFonts w:ascii="Times New Roman" w:hAnsi="Times New Roman" w:cs="Times New Roman"/>
                <w:bCs/>
                <w:iCs/>
                <w:color w:val="FF0000"/>
                <w:sz w:val="28"/>
                <w:szCs w:val="28"/>
                <w:lang w:val="uk-UA" w:eastAsia="uk-UA"/>
              </w:rPr>
              <w:t>Розділ 8</w:t>
            </w:r>
            <w:r w:rsidRPr="00943998">
              <w:rPr>
                <w:rFonts w:ascii="Times New Roman" w:hAnsi="Times New Roman" w:cs="Times New Roman"/>
                <w:bCs/>
                <w:color w:val="FF0000"/>
                <w:sz w:val="28"/>
                <w:szCs w:val="28"/>
                <w:lang w:val="uk-UA"/>
              </w:rPr>
              <w:t xml:space="preserve"> Основи цивільного захисту</w:t>
            </w:r>
          </w:p>
          <w:p w:rsidR="00DD0647" w:rsidRPr="00943998" w:rsidRDefault="00DD0647" w:rsidP="00DD0647">
            <w:pPr>
              <w:rPr>
                <w:rFonts w:ascii="Times New Roman" w:hAnsi="Times New Roman" w:cs="Times New Roman"/>
                <w:color w:val="FF0000"/>
                <w:sz w:val="28"/>
                <w:szCs w:val="28"/>
                <w:lang w:val="uk-UA" w:eastAsia="uk-UA"/>
              </w:rPr>
            </w:pPr>
            <w:r w:rsidRPr="00943998">
              <w:rPr>
                <w:rFonts w:ascii="Times New Roman" w:hAnsi="Times New Roman" w:cs="Times New Roman"/>
                <w:bCs/>
                <w:iCs/>
                <w:color w:val="FF0000"/>
                <w:sz w:val="28"/>
                <w:szCs w:val="28"/>
                <w:lang w:val="uk-UA" w:eastAsia="uk-UA"/>
              </w:rPr>
              <w:t xml:space="preserve">Розділ 9 </w:t>
            </w:r>
            <w:proofErr w:type="spellStart"/>
            <w:r w:rsidRPr="00943998">
              <w:rPr>
                <w:rFonts w:ascii="Times New Roman" w:hAnsi="Times New Roman" w:cs="Times New Roman"/>
                <w:bCs/>
                <w:iCs/>
                <w:color w:val="FF0000"/>
                <w:sz w:val="28"/>
                <w:szCs w:val="28"/>
                <w:lang w:val="uk-UA" w:eastAsia="uk-UA"/>
              </w:rPr>
              <w:t>Домедична</w:t>
            </w:r>
            <w:proofErr w:type="spellEnd"/>
            <w:r w:rsidRPr="00943998">
              <w:rPr>
                <w:rFonts w:ascii="Times New Roman" w:hAnsi="Times New Roman" w:cs="Times New Roman"/>
                <w:bCs/>
                <w:iCs/>
                <w:color w:val="FF0000"/>
                <w:sz w:val="28"/>
                <w:szCs w:val="28"/>
                <w:lang w:val="uk-UA" w:eastAsia="uk-UA"/>
              </w:rPr>
              <w:t xml:space="preserve"> допомога</w:t>
            </w:r>
          </w:p>
          <w:p w:rsidR="00DD0647" w:rsidRPr="00943998" w:rsidRDefault="00DD0647" w:rsidP="00DD0647">
            <w:pPr>
              <w:ind w:firstLine="567"/>
              <w:jc w:val="both"/>
              <w:rPr>
                <w:rFonts w:ascii="Times New Roman" w:hAnsi="Times New Roman" w:cs="Times New Roman"/>
                <w:bCs/>
                <w:color w:val="FF0000"/>
                <w:sz w:val="28"/>
                <w:szCs w:val="28"/>
                <w:lang w:val="uk-UA"/>
              </w:rPr>
            </w:pPr>
            <w:r w:rsidRPr="00943998">
              <w:rPr>
                <w:rFonts w:ascii="Times New Roman" w:hAnsi="Times New Roman" w:cs="Times New Roman"/>
                <w:color w:val="FF0000"/>
                <w:sz w:val="28"/>
                <w:szCs w:val="28"/>
                <w:lang w:val="uk-UA" w:eastAsia="uk-UA"/>
              </w:rPr>
              <w:lastRenderedPageBreak/>
              <w:t>Програма предмету «Захист Вітчизни» («Основи медичних знань» (дівчата)) передбачає вивчення учнями таких розділів:</w:t>
            </w:r>
          </w:p>
          <w:p w:rsidR="00DD0647" w:rsidRPr="00943998" w:rsidRDefault="00DD0647" w:rsidP="00DD0647">
            <w:pPr>
              <w:jc w:val="both"/>
              <w:rPr>
                <w:rFonts w:ascii="Times New Roman" w:hAnsi="Times New Roman" w:cs="Times New Roman"/>
                <w:bCs/>
                <w:color w:val="FF0000"/>
                <w:sz w:val="28"/>
                <w:szCs w:val="28"/>
                <w:lang w:val="uk-UA"/>
              </w:rPr>
            </w:pPr>
            <w:r w:rsidRPr="00943998">
              <w:rPr>
                <w:rFonts w:ascii="Times New Roman" w:hAnsi="Times New Roman" w:cs="Times New Roman"/>
                <w:bCs/>
                <w:color w:val="FF0000"/>
                <w:sz w:val="28"/>
                <w:szCs w:val="28"/>
                <w:lang w:val="uk-UA"/>
              </w:rPr>
              <w:t xml:space="preserve">Розділ 1. Основи медичних знань і </w:t>
            </w:r>
            <w:proofErr w:type="spellStart"/>
            <w:r w:rsidRPr="00943998">
              <w:rPr>
                <w:rFonts w:ascii="Times New Roman" w:hAnsi="Times New Roman" w:cs="Times New Roman"/>
                <w:bCs/>
                <w:color w:val="FF0000"/>
                <w:sz w:val="28"/>
                <w:szCs w:val="28"/>
                <w:lang w:val="uk-UA"/>
              </w:rPr>
              <w:t>домедичної</w:t>
            </w:r>
            <w:proofErr w:type="spellEnd"/>
            <w:r w:rsidRPr="00943998">
              <w:rPr>
                <w:rFonts w:ascii="Times New Roman" w:hAnsi="Times New Roman" w:cs="Times New Roman"/>
                <w:bCs/>
                <w:color w:val="FF0000"/>
                <w:sz w:val="28"/>
                <w:szCs w:val="28"/>
                <w:lang w:val="uk-UA"/>
              </w:rPr>
              <w:t xml:space="preserve"> допомоги.</w:t>
            </w:r>
          </w:p>
          <w:p w:rsidR="00DD0647" w:rsidRPr="00943998" w:rsidRDefault="00DD0647" w:rsidP="00DD0647">
            <w:pPr>
              <w:jc w:val="both"/>
              <w:rPr>
                <w:rFonts w:ascii="Times New Roman" w:hAnsi="Times New Roman" w:cs="Times New Roman"/>
                <w:bCs/>
                <w:color w:val="FF0000"/>
                <w:sz w:val="28"/>
                <w:szCs w:val="28"/>
                <w:lang w:val="uk-UA"/>
              </w:rPr>
            </w:pPr>
            <w:r w:rsidRPr="00943998">
              <w:rPr>
                <w:rFonts w:ascii="Times New Roman" w:hAnsi="Times New Roman" w:cs="Times New Roman"/>
                <w:bCs/>
                <w:color w:val="FF0000"/>
                <w:sz w:val="28"/>
                <w:szCs w:val="28"/>
                <w:lang w:val="uk-UA"/>
              </w:rPr>
              <w:t>Розділ 2. Основи цивільного захисту.</w:t>
            </w:r>
          </w:p>
          <w:p w:rsidR="00DD0647" w:rsidRPr="00943998" w:rsidRDefault="00DD0647" w:rsidP="00DD0647">
            <w:pPr>
              <w:jc w:val="both"/>
              <w:rPr>
                <w:rFonts w:ascii="Times New Roman" w:hAnsi="Times New Roman" w:cs="Times New Roman"/>
                <w:bCs/>
                <w:color w:val="FF0000"/>
                <w:sz w:val="28"/>
                <w:szCs w:val="28"/>
                <w:lang w:val="uk-UA"/>
              </w:rPr>
            </w:pPr>
            <w:r w:rsidRPr="00943998">
              <w:rPr>
                <w:rFonts w:ascii="Times New Roman" w:hAnsi="Times New Roman" w:cs="Times New Roman"/>
                <w:bCs/>
                <w:color w:val="FF0000"/>
                <w:sz w:val="28"/>
                <w:szCs w:val="28"/>
                <w:lang w:val="uk-UA"/>
              </w:rPr>
              <w:t>Розділ 3. Міжнародне гуманітарне право (</w:t>
            </w:r>
            <w:proofErr w:type="spellStart"/>
            <w:r w:rsidRPr="00943998">
              <w:rPr>
                <w:rFonts w:ascii="Times New Roman" w:hAnsi="Times New Roman" w:cs="Times New Roman"/>
                <w:bCs/>
                <w:color w:val="FF0000"/>
                <w:sz w:val="28"/>
                <w:szCs w:val="28"/>
                <w:lang w:val="uk-UA"/>
              </w:rPr>
              <w:t>МГП</w:t>
            </w:r>
            <w:proofErr w:type="spellEnd"/>
            <w:r w:rsidRPr="00943998">
              <w:rPr>
                <w:rFonts w:ascii="Times New Roman" w:hAnsi="Times New Roman" w:cs="Times New Roman"/>
                <w:bCs/>
                <w:color w:val="FF0000"/>
                <w:sz w:val="28"/>
                <w:szCs w:val="28"/>
                <w:lang w:val="uk-UA"/>
              </w:rPr>
              <w:t>) про захист цивільного населення.</w:t>
            </w:r>
          </w:p>
          <w:p w:rsidR="00DD0647" w:rsidRPr="00943998" w:rsidRDefault="00DD0647" w:rsidP="00DD0647">
            <w:pPr>
              <w:jc w:val="both"/>
              <w:rPr>
                <w:rFonts w:ascii="Times New Roman" w:hAnsi="Times New Roman" w:cs="Times New Roman"/>
                <w:bCs/>
                <w:color w:val="FF0000"/>
                <w:sz w:val="28"/>
                <w:szCs w:val="28"/>
                <w:lang w:val="uk-UA" w:eastAsia="uk-UA"/>
              </w:rPr>
            </w:pPr>
            <w:r w:rsidRPr="00943998">
              <w:rPr>
                <w:rFonts w:ascii="Times New Roman" w:hAnsi="Times New Roman" w:cs="Times New Roman"/>
                <w:bCs/>
                <w:color w:val="FF0000"/>
                <w:sz w:val="28"/>
                <w:szCs w:val="28"/>
                <w:lang w:val="uk-UA"/>
              </w:rPr>
              <w:t xml:space="preserve">Розділ 4. </w:t>
            </w:r>
            <w:proofErr w:type="spellStart"/>
            <w:r w:rsidRPr="00943998">
              <w:rPr>
                <w:rFonts w:ascii="Times New Roman" w:hAnsi="Times New Roman" w:cs="Times New Roman"/>
                <w:bCs/>
                <w:color w:val="FF0000"/>
                <w:sz w:val="28"/>
                <w:szCs w:val="28"/>
                <w:lang w:val="uk-UA"/>
              </w:rPr>
              <w:t>Домедична</w:t>
            </w:r>
            <w:proofErr w:type="spellEnd"/>
            <w:r w:rsidRPr="00943998">
              <w:rPr>
                <w:rFonts w:ascii="Times New Roman" w:hAnsi="Times New Roman" w:cs="Times New Roman"/>
                <w:bCs/>
                <w:color w:val="FF0000"/>
                <w:sz w:val="28"/>
                <w:szCs w:val="28"/>
                <w:lang w:val="uk-UA"/>
              </w:rPr>
              <w:t xml:space="preserve"> допомога в бойових умовах.</w:t>
            </w:r>
          </w:p>
          <w:p w:rsidR="00DD0647" w:rsidRPr="00DD0647" w:rsidRDefault="00DD0647" w:rsidP="00DD0647">
            <w:pPr>
              <w:jc w:val="both"/>
              <w:rPr>
                <w:rFonts w:ascii="Times New Roman" w:hAnsi="Times New Roman" w:cs="Times New Roman"/>
                <w:bCs/>
                <w:sz w:val="28"/>
                <w:szCs w:val="28"/>
                <w:lang w:val="uk-UA" w:eastAsia="uk-UA"/>
              </w:rPr>
            </w:pPr>
          </w:p>
          <w:p w:rsidR="00DD0647" w:rsidRPr="007A0BD3" w:rsidRDefault="00DD0647" w:rsidP="00DD0647">
            <w:pPr>
              <w:pStyle w:val="a5"/>
              <w:widowControl w:val="0"/>
              <w:ind w:firstLine="301"/>
              <w:jc w:val="both"/>
              <w:rPr>
                <w:sz w:val="28"/>
                <w:szCs w:val="28"/>
                <w:lang w:val="ru-RU"/>
              </w:rPr>
            </w:pPr>
            <w:r w:rsidRPr="00DD0647">
              <w:rPr>
                <w:sz w:val="28"/>
                <w:szCs w:val="28"/>
              </w:rPr>
              <w:t>Вклад предмета у форм</w:t>
            </w:r>
            <w:r w:rsidR="007A0BD3">
              <w:rPr>
                <w:sz w:val="28"/>
                <w:szCs w:val="28"/>
              </w:rPr>
              <w:t xml:space="preserve">ування ключових </w:t>
            </w:r>
            <w:proofErr w:type="spellStart"/>
            <w:r w:rsidR="007A0BD3">
              <w:rPr>
                <w:sz w:val="28"/>
                <w:szCs w:val="28"/>
              </w:rPr>
              <w:t>компетентностей</w:t>
            </w:r>
            <w:proofErr w:type="spellEnd"/>
            <w:r w:rsidR="007A0BD3">
              <w:rPr>
                <w:sz w:val="28"/>
                <w:szCs w:val="28"/>
                <w:lang w:val="ru-RU"/>
              </w:rPr>
              <w:t>: (</w:t>
            </w:r>
            <w:proofErr w:type="spellStart"/>
            <w:r w:rsidR="007A0BD3">
              <w:rPr>
                <w:sz w:val="28"/>
                <w:szCs w:val="28"/>
                <w:lang w:val="ru-RU"/>
              </w:rPr>
              <w:t>таблиця</w:t>
            </w:r>
            <w:proofErr w:type="spellEnd"/>
            <w:r w:rsidR="007A0BD3">
              <w:rPr>
                <w:sz w:val="28"/>
                <w:szCs w:val="28"/>
                <w:lang w:val="ru-RU"/>
              </w:rPr>
              <w:t>).</w:t>
            </w:r>
          </w:p>
          <w:bookmarkEnd w:id="0"/>
          <w:p w:rsidR="009B5DE3" w:rsidRPr="00DD0647" w:rsidRDefault="009B5DE3" w:rsidP="00C4337E">
            <w:pPr>
              <w:jc w:val="center"/>
              <w:rPr>
                <w:rFonts w:ascii="Times New Roman" w:hAnsi="Times New Roman" w:cs="Times New Roman"/>
                <w:b/>
                <w:bCs/>
                <w:sz w:val="28"/>
                <w:szCs w:val="28"/>
                <w:lang w:val="uk-UA" w:eastAsia="uk-UA"/>
              </w:rPr>
            </w:pPr>
          </w:p>
        </w:tc>
      </w:tr>
    </w:tbl>
    <w:p w:rsidR="009B5DE3" w:rsidRDefault="009B5DE3">
      <w:pPr>
        <w:rPr>
          <w:lang w:val="uk-UA"/>
        </w:rPr>
      </w:pPr>
    </w:p>
    <w:p w:rsidR="00943998" w:rsidRDefault="00943998">
      <w:pPr>
        <w:rPr>
          <w:lang w:val="uk-UA"/>
        </w:rPr>
      </w:pPr>
    </w:p>
    <w:p w:rsidR="007A0BD3" w:rsidRDefault="007A0BD3">
      <w:pPr>
        <w:rPr>
          <w:lang w:val="uk-UA"/>
        </w:rPr>
      </w:pPr>
    </w:p>
    <w:p w:rsidR="007A0BD3" w:rsidRDefault="007A0BD3">
      <w:pPr>
        <w:rPr>
          <w:lang w:val="uk-UA"/>
        </w:rPr>
      </w:pPr>
    </w:p>
    <w:p w:rsidR="007A0BD3" w:rsidRDefault="007A0BD3">
      <w:pPr>
        <w:rPr>
          <w:lang w:val="uk-UA"/>
        </w:rPr>
      </w:pPr>
    </w:p>
    <w:p w:rsidR="007A0BD3" w:rsidRDefault="007A0BD3">
      <w:pPr>
        <w:rPr>
          <w:lang w:val="uk-UA"/>
        </w:rPr>
      </w:pPr>
    </w:p>
    <w:p w:rsidR="007A0BD3" w:rsidRDefault="007A0BD3">
      <w:pPr>
        <w:rPr>
          <w:lang w:val="uk-UA"/>
        </w:rPr>
      </w:pPr>
    </w:p>
    <w:p w:rsidR="007A0BD3" w:rsidRDefault="007A0BD3">
      <w:pPr>
        <w:rPr>
          <w:lang w:val="uk-UA"/>
        </w:rPr>
      </w:pPr>
    </w:p>
    <w:p w:rsidR="007A0BD3" w:rsidRDefault="007A0BD3">
      <w:pPr>
        <w:rPr>
          <w:lang w:val="uk-UA"/>
        </w:rPr>
      </w:pPr>
    </w:p>
    <w:p w:rsidR="007A0BD3" w:rsidRDefault="007A0BD3">
      <w:pPr>
        <w:rPr>
          <w:lang w:val="uk-UA"/>
        </w:rPr>
      </w:pPr>
    </w:p>
    <w:p w:rsidR="007A0BD3" w:rsidRDefault="007A0BD3">
      <w:pPr>
        <w:rPr>
          <w:lang w:val="uk-UA"/>
        </w:rPr>
      </w:pPr>
    </w:p>
    <w:p w:rsidR="00943998" w:rsidRPr="00BA6282" w:rsidRDefault="00BA6282" w:rsidP="00BA6282">
      <w:pPr>
        <w:jc w:val="center"/>
        <w:rPr>
          <w:rFonts w:ascii="Times New Roman" w:hAnsi="Times New Roman" w:cs="Times New Roman"/>
          <w:b/>
          <w:sz w:val="28"/>
          <w:szCs w:val="28"/>
          <w:lang w:val="uk-UA"/>
        </w:rPr>
      </w:pPr>
      <w:r w:rsidRPr="00BA6282">
        <w:rPr>
          <w:rFonts w:ascii="Times New Roman" w:hAnsi="Times New Roman" w:cs="Times New Roman"/>
          <w:b/>
          <w:sz w:val="28"/>
          <w:szCs w:val="28"/>
          <w:lang w:val="uk-UA"/>
        </w:rPr>
        <w:lastRenderedPageBreak/>
        <w:t>Стара програма</w:t>
      </w:r>
      <w:r>
        <w:rPr>
          <w:rFonts w:ascii="Times New Roman" w:hAnsi="Times New Roman" w:cs="Times New Roman"/>
          <w:b/>
          <w:sz w:val="28"/>
          <w:szCs w:val="28"/>
          <w:lang w:val="uk-UA"/>
        </w:rPr>
        <w:t xml:space="preserve">                                                                                        Нова програма</w:t>
      </w:r>
    </w:p>
    <w:p w:rsidR="00943998" w:rsidRPr="005C6AF1" w:rsidRDefault="00943998" w:rsidP="00943998">
      <w:pPr>
        <w:spacing w:after="0" w:line="240" w:lineRule="auto"/>
        <w:ind w:firstLine="311"/>
        <w:jc w:val="both"/>
        <w:rPr>
          <w:rFonts w:ascii="Times New Roman" w:hAnsi="Times New Roman" w:cs="Times New Roman"/>
          <w:sz w:val="20"/>
          <w:szCs w:val="20"/>
          <w:lang w:val="uk-UA" w:eastAsia="uk-UA"/>
        </w:rPr>
      </w:pPr>
    </w:p>
    <w:tbl>
      <w:tblPr>
        <w:tblStyle w:val="a3"/>
        <w:tblpPr w:leftFromText="180" w:rightFromText="180" w:vertAnchor="text" w:horzAnchor="margin" w:tblpX="-318" w:tblpY="139"/>
        <w:tblW w:w="15594" w:type="dxa"/>
        <w:tblLook w:val="04A0"/>
      </w:tblPr>
      <w:tblGrid>
        <w:gridCol w:w="7739"/>
        <w:gridCol w:w="7855"/>
      </w:tblGrid>
      <w:tr w:rsidR="00943998" w:rsidTr="00943998">
        <w:tc>
          <w:tcPr>
            <w:tcW w:w="7733" w:type="dxa"/>
          </w:tcPr>
          <w:p w:rsidR="00943998" w:rsidRPr="005C6AF1" w:rsidRDefault="00943998" w:rsidP="00943998">
            <w:pPr>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ТЕМАТИЧНИЙ ПЛАН №1</w:t>
            </w:r>
          </w:p>
          <w:p w:rsidR="00943998" w:rsidRPr="005C6AF1" w:rsidRDefault="00943998" w:rsidP="00943998">
            <w:pPr>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вивчення предмета юнаками (дівчатами за їх власним бажанням)</w:t>
            </w:r>
          </w:p>
          <w:p w:rsidR="00943998" w:rsidRDefault="00943998" w:rsidP="00943998">
            <w:pPr>
              <w:rPr>
                <w:lang w:val="uk-UA"/>
              </w:rPr>
            </w:pPr>
          </w:p>
        </w:tc>
        <w:tc>
          <w:tcPr>
            <w:tcW w:w="7861" w:type="dxa"/>
          </w:tcPr>
          <w:p w:rsidR="00943998" w:rsidRPr="00AF7374" w:rsidRDefault="00943998" w:rsidP="00943998">
            <w:pPr>
              <w:ind w:firstLine="311"/>
              <w:jc w:val="center"/>
              <w:rPr>
                <w:rFonts w:ascii="Times New Roman" w:hAnsi="Times New Roman" w:cs="Times New Roman"/>
                <w:b/>
                <w:bCs/>
                <w:sz w:val="24"/>
                <w:szCs w:val="24"/>
                <w:lang w:val="uk-UA" w:eastAsia="uk-UA"/>
              </w:rPr>
            </w:pPr>
            <w:r w:rsidRPr="00AF7374">
              <w:rPr>
                <w:rFonts w:ascii="Times New Roman" w:hAnsi="Times New Roman" w:cs="Times New Roman"/>
                <w:b/>
                <w:bCs/>
                <w:sz w:val="24"/>
                <w:szCs w:val="24"/>
                <w:lang w:val="uk-UA" w:eastAsia="uk-UA"/>
              </w:rPr>
              <w:t xml:space="preserve">ОРІЄНТОВНИЙ ТЕМАТИЧНИЙ ПЛАН </w:t>
            </w:r>
          </w:p>
          <w:p w:rsidR="00943998" w:rsidRPr="00AF7374" w:rsidRDefault="00943998" w:rsidP="00943998">
            <w:pPr>
              <w:jc w:val="center"/>
              <w:rPr>
                <w:rFonts w:ascii="Times New Roman" w:hAnsi="Times New Roman" w:cs="Times New Roman"/>
                <w:b/>
                <w:bCs/>
                <w:sz w:val="24"/>
                <w:szCs w:val="24"/>
                <w:lang w:val="uk-UA" w:eastAsia="uk-UA"/>
              </w:rPr>
            </w:pPr>
            <w:r w:rsidRPr="00AF7374">
              <w:rPr>
                <w:rFonts w:ascii="Times New Roman" w:hAnsi="Times New Roman" w:cs="Times New Roman"/>
                <w:b/>
                <w:bCs/>
                <w:sz w:val="24"/>
                <w:szCs w:val="24"/>
                <w:lang w:val="uk-UA" w:eastAsia="uk-UA"/>
              </w:rPr>
              <w:t>вивчення предмета юнаками (дівчатами за їх власним бажанням)</w:t>
            </w:r>
          </w:p>
          <w:p w:rsidR="00943998" w:rsidRDefault="00943998" w:rsidP="00943998">
            <w:pPr>
              <w:rPr>
                <w:lang w:val="uk-UA"/>
              </w:rPr>
            </w:pPr>
          </w:p>
        </w:tc>
      </w:tr>
      <w:tr w:rsidR="00943998" w:rsidTr="00C651F2">
        <w:tc>
          <w:tcPr>
            <w:tcW w:w="7733" w:type="dxa"/>
            <w:tcBorders>
              <w:right w:val="single" w:sz="18" w:space="0" w:color="auto"/>
            </w:tcBorders>
          </w:tcPr>
          <w:tbl>
            <w:tblPr>
              <w:tblW w:w="7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6"/>
              <w:gridCol w:w="1970"/>
              <w:gridCol w:w="516"/>
              <w:gridCol w:w="696"/>
              <w:gridCol w:w="696"/>
              <w:gridCol w:w="486"/>
              <w:gridCol w:w="696"/>
              <w:gridCol w:w="696"/>
              <w:gridCol w:w="1180"/>
            </w:tblGrid>
            <w:tr w:rsidR="00943998" w:rsidRPr="00177FEE" w:rsidTr="005147E7">
              <w:trPr>
                <w:cantSplit/>
                <w:trHeight w:val="146"/>
                <w:tblHeader/>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з/п</w:t>
                  </w:r>
                </w:p>
              </w:tc>
              <w:tc>
                <w:tcPr>
                  <w:tcW w:w="2694" w:type="dxa"/>
                  <w:vMerge w:val="restart"/>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both"/>
                    <w:rPr>
                      <w:rFonts w:ascii="Times New Roman" w:hAnsi="Times New Roman" w:cs="Times New Roman"/>
                      <w:b/>
                      <w:bCs/>
                      <w:sz w:val="20"/>
                      <w:szCs w:val="20"/>
                      <w:lang w:val="uk-UA" w:eastAsia="uk-UA"/>
                    </w:rPr>
                  </w:pPr>
                </w:p>
              </w:tc>
              <w:tc>
                <w:tcPr>
                  <w:tcW w:w="1713" w:type="dxa"/>
                  <w:gridSpan w:val="3"/>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Кількість годин </w:t>
                  </w:r>
                </w:p>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на тиждень </w:t>
                  </w:r>
                </w:p>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(1,5 год.)</w:t>
                  </w:r>
                </w:p>
              </w:tc>
              <w:tc>
                <w:tcPr>
                  <w:tcW w:w="1595" w:type="dxa"/>
                  <w:gridSpan w:val="3"/>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Кількість годин </w:t>
                  </w:r>
                </w:p>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на тиждень </w:t>
                  </w:r>
                </w:p>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(2 год.)</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З них на військово-польові</w:t>
                  </w:r>
                </w:p>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заняття </w:t>
                  </w:r>
                </w:p>
              </w:tc>
            </w:tr>
            <w:tr w:rsidR="00943998" w:rsidRPr="00177FEE" w:rsidTr="00E807E0">
              <w:trPr>
                <w:cantSplit/>
                <w:trHeight w:val="916"/>
                <w:tblHeader/>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b/>
                      <w:bCs/>
                      <w:sz w:val="20"/>
                      <w:szCs w:val="20"/>
                      <w:lang w:val="uk-UA" w:eastAsia="uk-UA"/>
                    </w:rPr>
                  </w:pPr>
                </w:p>
              </w:tc>
              <w:tc>
                <w:tcPr>
                  <w:tcW w:w="2694" w:type="dxa"/>
                  <w:vMerge/>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both"/>
                    <w:rPr>
                      <w:rFonts w:ascii="Times New Roman" w:hAnsi="Times New Roman" w:cs="Times New Roman"/>
                      <w:b/>
                      <w:bCs/>
                      <w:sz w:val="20"/>
                      <w:szCs w:val="20"/>
                      <w:lang w:val="uk-UA" w:eastAsia="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Разом.</w:t>
                  </w:r>
                </w:p>
              </w:tc>
              <w:tc>
                <w:tcPr>
                  <w:tcW w:w="709" w:type="dxa"/>
                  <w:tcBorders>
                    <w:top w:val="single" w:sz="4" w:space="0" w:color="auto"/>
                    <w:left w:val="single" w:sz="4" w:space="0" w:color="auto"/>
                    <w:bottom w:val="single" w:sz="4" w:space="0" w:color="auto"/>
                    <w:right w:val="single" w:sz="4" w:space="0" w:color="auto"/>
                  </w:tcBorders>
                  <w:textDirection w:val="btL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1 рік </w:t>
                  </w:r>
                </w:p>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(10 клас)</w:t>
                  </w:r>
                </w:p>
              </w:tc>
              <w:tc>
                <w:tcPr>
                  <w:tcW w:w="437" w:type="dxa"/>
                  <w:tcBorders>
                    <w:top w:val="single" w:sz="4" w:space="0" w:color="auto"/>
                    <w:left w:val="single" w:sz="4" w:space="0" w:color="auto"/>
                    <w:bottom w:val="single" w:sz="4" w:space="0" w:color="auto"/>
                    <w:right w:val="single" w:sz="4" w:space="0" w:color="auto"/>
                  </w:tcBorders>
                  <w:textDirection w:val="btLr"/>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2 рік </w:t>
                  </w:r>
                </w:p>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(11 клас)</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Разом</w:t>
                  </w:r>
                </w:p>
              </w:tc>
              <w:tc>
                <w:tcPr>
                  <w:tcW w:w="573" w:type="dxa"/>
                  <w:tcBorders>
                    <w:top w:val="single" w:sz="4" w:space="0" w:color="auto"/>
                    <w:left w:val="single" w:sz="4" w:space="0" w:color="auto"/>
                    <w:bottom w:val="single" w:sz="4" w:space="0" w:color="auto"/>
                    <w:right w:val="single" w:sz="4" w:space="0" w:color="auto"/>
                  </w:tcBorders>
                  <w:textDirection w:val="btL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1 рік </w:t>
                  </w:r>
                </w:p>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(10 клас)</w:t>
                  </w:r>
                </w:p>
              </w:tc>
              <w:tc>
                <w:tcPr>
                  <w:tcW w:w="518" w:type="dxa"/>
                  <w:tcBorders>
                    <w:top w:val="single" w:sz="4" w:space="0" w:color="auto"/>
                    <w:left w:val="single" w:sz="4" w:space="0" w:color="auto"/>
                    <w:bottom w:val="single" w:sz="4" w:space="0" w:color="auto"/>
                    <w:right w:val="single" w:sz="4" w:space="0" w:color="auto"/>
                  </w:tcBorders>
                  <w:textDirection w:val="btLr"/>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2 рік </w:t>
                  </w:r>
                </w:p>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(11 клас)</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both"/>
                    <w:rPr>
                      <w:rFonts w:ascii="Times New Roman" w:hAnsi="Times New Roman" w:cs="Times New Roman"/>
                      <w:b/>
                      <w:bCs/>
                      <w:sz w:val="20"/>
                      <w:szCs w:val="20"/>
                      <w:lang w:val="uk-UA" w:eastAsia="uk-UA"/>
                    </w:rPr>
                  </w:pPr>
                </w:p>
              </w:tc>
            </w:tr>
            <w:tr w:rsidR="00943998" w:rsidRPr="00177FEE" w:rsidTr="001E203B">
              <w:trPr>
                <w:cantSplit/>
                <w:trHeight w:val="418"/>
              </w:trPr>
              <w:tc>
                <w:tcPr>
                  <w:tcW w:w="561" w:type="dxa"/>
                  <w:tcBorders>
                    <w:top w:val="single" w:sz="4" w:space="0" w:color="auto"/>
                    <w:left w:val="single" w:sz="4" w:space="0" w:color="auto"/>
                    <w:bottom w:val="single" w:sz="4" w:space="0" w:color="auto"/>
                    <w:right w:val="single" w:sz="4" w:space="0" w:color="auto"/>
                  </w:tcBorders>
                  <w:vAlign w:val="center"/>
                </w:tcPr>
                <w:p w:rsidR="001E203B" w:rsidRPr="001E203B" w:rsidRDefault="001E203B" w:rsidP="00E807E0">
                  <w:pPr>
                    <w:framePr w:hSpace="180" w:wrap="around" w:vAnchor="text" w:hAnchor="margin" w:x="-318" w:y="139"/>
                    <w:spacing w:after="0" w:line="240" w:lineRule="auto"/>
                    <w:rPr>
                      <w:rFonts w:ascii="Times New Roman" w:hAnsi="Times New Roman" w:cs="Times New Roman"/>
                      <w:sz w:val="16"/>
                      <w:szCs w:val="16"/>
                      <w:lang w:val="uk-UA" w:eastAsia="uk-UA"/>
                    </w:rPr>
                  </w:pPr>
                </w:p>
              </w:tc>
              <w:tc>
                <w:tcPr>
                  <w:tcW w:w="2700" w:type="dxa"/>
                  <w:gridSpan w:val="2"/>
                  <w:tcBorders>
                    <w:top w:val="single" w:sz="4" w:space="0" w:color="auto"/>
                    <w:left w:val="single" w:sz="4" w:space="0" w:color="auto"/>
                    <w:bottom w:val="single" w:sz="4" w:space="0" w:color="auto"/>
                    <w:right w:val="single" w:sz="4" w:space="0" w:color="auto"/>
                  </w:tcBorders>
                </w:tcPr>
                <w:p w:rsidR="00E807E0"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Вступний урок</w:t>
                  </w:r>
                </w:p>
              </w:tc>
              <w:tc>
                <w:tcPr>
                  <w:tcW w:w="567" w:type="dxa"/>
                  <w:tcBorders>
                    <w:top w:val="single" w:sz="4" w:space="0" w:color="auto"/>
                    <w:left w:val="single" w:sz="4" w:space="0" w:color="auto"/>
                    <w:bottom w:val="single" w:sz="4" w:space="0" w:color="auto"/>
                    <w:right w:val="single" w:sz="4" w:space="0" w:color="auto"/>
                  </w:tcBorders>
                </w:tcPr>
                <w:p w:rsidR="00943998" w:rsidRPr="000A26BC"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1</w:t>
                  </w:r>
                </w:p>
              </w:tc>
              <w:tc>
                <w:tcPr>
                  <w:tcW w:w="709" w:type="dxa"/>
                  <w:tcBorders>
                    <w:top w:val="single" w:sz="4" w:space="0" w:color="auto"/>
                    <w:left w:val="single" w:sz="4" w:space="0" w:color="auto"/>
                    <w:bottom w:val="single" w:sz="4" w:space="0" w:color="auto"/>
                    <w:right w:val="single" w:sz="4" w:space="0" w:color="auto"/>
                  </w:tcBorders>
                </w:tcPr>
                <w:p w:rsidR="00943998" w:rsidRPr="000A26BC"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1</w:t>
                  </w:r>
                </w:p>
              </w:tc>
              <w:tc>
                <w:tcPr>
                  <w:tcW w:w="437" w:type="dxa"/>
                  <w:tcBorders>
                    <w:top w:val="single" w:sz="4" w:space="0" w:color="auto"/>
                    <w:left w:val="single" w:sz="4" w:space="0" w:color="auto"/>
                    <w:bottom w:val="single" w:sz="4" w:space="0" w:color="auto"/>
                    <w:right w:val="single" w:sz="4" w:space="0" w:color="auto"/>
                  </w:tcBorders>
                </w:tcPr>
                <w:p w:rsidR="00943998" w:rsidRPr="000A26BC"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w:t>
                  </w:r>
                </w:p>
              </w:tc>
              <w:tc>
                <w:tcPr>
                  <w:tcW w:w="504" w:type="dxa"/>
                  <w:tcBorders>
                    <w:top w:val="single" w:sz="4" w:space="0" w:color="auto"/>
                    <w:left w:val="single" w:sz="4" w:space="0" w:color="auto"/>
                    <w:bottom w:val="single" w:sz="4" w:space="0" w:color="auto"/>
                    <w:right w:val="single" w:sz="4" w:space="0" w:color="auto"/>
                  </w:tcBorders>
                </w:tcPr>
                <w:p w:rsidR="00943998" w:rsidRPr="000A26BC"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1</w:t>
                  </w:r>
                </w:p>
              </w:tc>
              <w:tc>
                <w:tcPr>
                  <w:tcW w:w="573" w:type="dxa"/>
                  <w:tcBorders>
                    <w:top w:val="single" w:sz="4" w:space="0" w:color="auto"/>
                    <w:left w:val="single" w:sz="4" w:space="0" w:color="auto"/>
                    <w:bottom w:val="single" w:sz="4" w:space="0" w:color="auto"/>
                    <w:right w:val="single" w:sz="4" w:space="0" w:color="auto"/>
                  </w:tcBorders>
                </w:tcPr>
                <w:p w:rsidR="00943998" w:rsidRPr="000A26BC"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1</w:t>
                  </w:r>
                </w:p>
              </w:tc>
              <w:tc>
                <w:tcPr>
                  <w:tcW w:w="518" w:type="dxa"/>
                  <w:tcBorders>
                    <w:top w:val="single" w:sz="4" w:space="0" w:color="auto"/>
                    <w:left w:val="single" w:sz="4" w:space="0" w:color="auto"/>
                    <w:bottom w:val="single" w:sz="4" w:space="0" w:color="auto"/>
                    <w:right w:val="single" w:sz="4" w:space="0" w:color="auto"/>
                  </w:tcBorders>
                </w:tcPr>
                <w:p w:rsidR="00943998" w:rsidRPr="000A26BC"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w:t>
                  </w:r>
                </w:p>
              </w:tc>
              <w:tc>
                <w:tcPr>
                  <w:tcW w:w="745" w:type="dxa"/>
                  <w:tcBorders>
                    <w:top w:val="single" w:sz="4" w:space="0" w:color="auto"/>
                    <w:left w:val="single" w:sz="4" w:space="0" w:color="auto"/>
                    <w:bottom w:val="single" w:sz="4" w:space="0" w:color="auto"/>
                    <w:right w:val="single" w:sz="4" w:space="0" w:color="auto"/>
                  </w:tcBorders>
                </w:tcPr>
                <w:p w:rsidR="00943998" w:rsidRPr="000A26BC"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w:t>
                  </w:r>
                </w:p>
              </w:tc>
            </w:tr>
            <w:tr w:rsidR="00E807E0" w:rsidRPr="00177FEE" w:rsidTr="00E807E0">
              <w:trPr>
                <w:cantSplit/>
                <w:trHeight w:val="3416"/>
              </w:trPr>
              <w:tc>
                <w:tcPr>
                  <w:tcW w:w="561" w:type="dxa"/>
                  <w:tcBorders>
                    <w:top w:val="single" w:sz="4" w:space="0" w:color="auto"/>
                    <w:left w:val="single" w:sz="4" w:space="0" w:color="auto"/>
                    <w:bottom w:val="single" w:sz="4" w:space="0" w:color="auto"/>
                    <w:right w:val="single" w:sz="4" w:space="0" w:color="auto"/>
                  </w:tcBorders>
                  <w:vAlign w:val="center"/>
                </w:tcPr>
                <w:p w:rsidR="00E807E0" w:rsidRPr="00177FEE" w:rsidRDefault="00E807E0" w:rsidP="00E807E0">
                  <w:pPr>
                    <w:framePr w:hSpace="180" w:wrap="around" w:vAnchor="text" w:hAnchor="margin" w:x="-318" w:y="139"/>
                    <w:spacing w:after="0" w:line="240" w:lineRule="auto"/>
                    <w:rPr>
                      <w:rFonts w:ascii="Times New Roman" w:hAnsi="Times New Roman" w:cs="Times New Roman"/>
                      <w:sz w:val="20"/>
                      <w:szCs w:val="20"/>
                      <w:lang w:val="uk-UA" w:eastAsia="uk-UA"/>
                    </w:rPr>
                  </w:pPr>
                </w:p>
              </w:tc>
              <w:tc>
                <w:tcPr>
                  <w:tcW w:w="2700" w:type="dxa"/>
                  <w:gridSpan w:val="2"/>
                  <w:tcBorders>
                    <w:top w:val="single" w:sz="4" w:space="0" w:color="auto"/>
                    <w:left w:val="single" w:sz="4" w:space="0" w:color="auto"/>
                    <w:bottom w:val="single" w:sz="4" w:space="0" w:color="auto"/>
                    <w:right w:val="single" w:sz="4" w:space="0" w:color="auto"/>
                  </w:tcBorders>
                </w:tcPr>
                <w:p w:rsidR="00E807E0" w:rsidRDefault="00E807E0"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p w:rsidR="00E807E0" w:rsidRDefault="00E807E0"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p w:rsidR="00E807E0" w:rsidRDefault="00E807E0"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p w:rsidR="00E807E0" w:rsidRDefault="00E807E0"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p w:rsidR="00E807E0" w:rsidRDefault="00E807E0"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p w:rsidR="00E807E0" w:rsidRDefault="00E807E0"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p w:rsidR="00E807E0" w:rsidRDefault="00E807E0"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p w:rsidR="00E807E0" w:rsidRDefault="00E807E0"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p w:rsidR="00E807E0" w:rsidRDefault="00E807E0"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p w:rsidR="00E807E0" w:rsidRDefault="00E807E0"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p w:rsidR="00E807E0" w:rsidRDefault="00E807E0"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p w:rsidR="00E807E0" w:rsidRDefault="00E807E0"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p w:rsidR="00E807E0" w:rsidRDefault="00E807E0"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p w:rsidR="00E807E0" w:rsidRDefault="00E807E0"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p w:rsidR="00E807E0" w:rsidRPr="00177FEE" w:rsidRDefault="00E807E0"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E807E0" w:rsidRPr="000A26BC" w:rsidRDefault="00E807E0"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E807E0" w:rsidRPr="000A26BC" w:rsidRDefault="00E807E0"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p>
              </w:tc>
              <w:tc>
                <w:tcPr>
                  <w:tcW w:w="437" w:type="dxa"/>
                  <w:tcBorders>
                    <w:top w:val="single" w:sz="4" w:space="0" w:color="auto"/>
                    <w:left w:val="single" w:sz="4" w:space="0" w:color="auto"/>
                    <w:bottom w:val="single" w:sz="4" w:space="0" w:color="auto"/>
                    <w:right w:val="single" w:sz="4" w:space="0" w:color="auto"/>
                  </w:tcBorders>
                </w:tcPr>
                <w:p w:rsidR="00E807E0" w:rsidRPr="000A26BC" w:rsidRDefault="00E807E0"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p>
              </w:tc>
              <w:tc>
                <w:tcPr>
                  <w:tcW w:w="504" w:type="dxa"/>
                  <w:tcBorders>
                    <w:top w:val="single" w:sz="4" w:space="0" w:color="auto"/>
                    <w:left w:val="single" w:sz="4" w:space="0" w:color="auto"/>
                    <w:bottom w:val="single" w:sz="4" w:space="0" w:color="auto"/>
                    <w:right w:val="single" w:sz="4" w:space="0" w:color="auto"/>
                  </w:tcBorders>
                </w:tcPr>
                <w:p w:rsidR="00E807E0" w:rsidRPr="000A26BC" w:rsidRDefault="00E807E0"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p>
              </w:tc>
              <w:tc>
                <w:tcPr>
                  <w:tcW w:w="573" w:type="dxa"/>
                  <w:tcBorders>
                    <w:top w:val="single" w:sz="4" w:space="0" w:color="auto"/>
                    <w:left w:val="single" w:sz="4" w:space="0" w:color="auto"/>
                    <w:bottom w:val="single" w:sz="4" w:space="0" w:color="auto"/>
                    <w:right w:val="single" w:sz="4" w:space="0" w:color="auto"/>
                  </w:tcBorders>
                </w:tcPr>
                <w:p w:rsidR="00E807E0" w:rsidRPr="000A26BC" w:rsidRDefault="00E807E0"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p>
              </w:tc>
              <w:tc>
                <w:tcPr>
                  <w:tcW w:w="518" w:type="dxa"/>
                  <w:tcBorders>
                    <w:top w:val="single" w:sz="4" w:space="0" w:color="auto"/>
                    <w:left w:val="single" w:sz="4" w:space="0" w:color="auto"/>
                    <w:bottom w:val="single" w:sz="4" w:space="0" w:color="auto"/>
                    <w:right w:val="single" w:sz="4" w:space="0" w:color="auto"/>
                  </w:tcBorders>
                </w:tcPr>
                <w:p w:rsidR="00E807E0" w:rsidRPr="000A26BC" w:rsidRDefault="00E807E0"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p>
              </w:tc>
              <w:tc>
                <w:tcPr>
                  <w:tcW w:w="745" w:type="dxa"/>
                  <w:tcBorders>
                    <w:top w:val="single" w:sz="4" w:space="0" w:color="auto"/>
                    <w:left w:val="single" w:sz="4" w:space="0" w:color="auto"/>
                    <w:bottom w:val="single" w:sz="4" w:space="0" w:color="auto"/>
                    <w:right w:val="single" w:sz="4" w:space="0" w:color="auto"/>
                  </w:tcBorders>
                </w:tcPr>
                <w:p w:rsidR="00E807E0" w:rsidRPr="000A26BC" w:rsidRDefault="00E807E0"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p>
              </w:tc>
            </w:tr>
            <w:tr w:rsidR="00943998" w:rsidRPr="00177FEE" w:rsidTr="005147E7">
              <w:trPr>
                <w:cantSplit/>
                <w:trHeight w:val="522"/>
              </w:trPr>
              <w:tc>
                <w:tcPr>
                  <w:tcW w:w="561"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3CD"/>
                </w:tcPr>
                <w:p w:rsidR="00943998" w:rsidRPr="00177FEE" w:rsidRDefault="00943998" w:rsidP="00E807E0">
                  <w:pPr>
                    <w:framePr w:hSpace="180" w:wrap="around" w:vAnchor="text" w:hAnchor="margin" w:x="-318" w:y="139"/>
                    <w:spacing w:after="0" w:line="240" w:lineRule="auto"/>
                    <w:jc w:val="both"/>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Розділ 1. Збройні Сили України на сучасному етапі</w:t>
                  </w:r>
                </w:p>
              </w:tc>
              <w:tc>
                <w:tcPr>
                  <w:tcW w:w="56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5</w:t>
                  </w:r>
                </w:p>
              </w:tc>
              <w:tc>
                <w:tcPr>
                  <w:tcW w:w="709"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2</w:t>
                  </w:r>
                </w:p>
              </w:tc>
              <w:tc>
                <w:tcPr>
                  <w:tcW w:w="43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3</w:t>
                  </w:r>
                </w:p>
              </w:tc>
              <w:tc>
                <w:tcPr>
                  <w:tcW w:w="504"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040974"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040974">
                    <w:rPr>
                      <w:rFonts w:ascii="Times New Roman" w:hAnsi="Times New Roman" w:cs="Times New Roman"/>
                      <w:b/>
                      <w:bCs/>
                      <w:i/>
                      <w:iCs/>
                      <w:sz w:val="20"/>
                      <w:szCs w:val="20"/>
                      <w:lang w:val="uk-UA" w:eastAsia="uk-UA"/>
                    </w:rPr>
                    <w:t>6</w:t>
                  </w:r>
                </w:p>
              </w:tc>
              <w:tc>
                <w:tcPr>
                  <w:tcW w:w="573"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040974"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040974">
                    <w:rPr>
                      <w:rFonts w:ascii="Times New Roman" w:hAnsi="Times New Roman" w:cs="Times New Roman"/>
                      <w:b/>
                      <w:bCs/>
                      <w:i/>
                      <w:iCs/>
                      <w:sz w:val="20"/>
                      <w:szCs w:val="20"/>
                      <w:lang w:val="uk-UA" w:eastAsia="uk-UA"/>
                    </w:rPr>
                    <w:t>2</w:t>
                  </w:r>
                </w:p>
              </w:tc>
              <w:tc>
                <w:tcPr>
                  <w:tcW w:w="518"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BC276F"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BC276F">
                    <w:rPr>
                      <w:rFonts w:ascii="Times New Roman" w:hAnsi="Times New Roman" w:cs="Times New Roman"/>
                      <w:b/>
                      <w:bCs/>
                      <w:i/>
                      <w:iCs/>
                      <w:sz w:val="20"/>
                      <w:szCs w:val="20"/>
                      <w:lang w:val="uk-UA" w:eastAsia="uk-UA"/>
                    </w:rPr>
                    <w:t>4</w:t>
                  </w:r>
                </w:p>
              </w:tc>
              <w:tc>
                <w:tcPr>
                  <w:tcW w:w="745"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w:t>
                  </w:r>
                </w:p>
              </w:tc>
            </w:tr>
            <w:tr w:rsidR="00943998" w:rsidRPr="00177FEE" w:rsidTr="005147E7">
              <w:trPr>
                <w:cantSplit/>
                <w:trHeight w:val="710"/>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lastRenderedPageBreak/>
                    <w:t>1</w:t>
                  </w:r>
                </w:p>
              </w:tc>
              <w:tc>
                <w:tcPr>
                  <w:tcW w:w="2700" w:type="dxa"/>
                  <w:gridSpan w:val="2"/>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Нормативно-правова база з військових питань. Історі</w:t>
                  </w:r>
                  <w:r>
                    <w:rPr>
                      <w:rFonts w:ascii="Times New Roman" w:hAnsi="Times New Roman" w:cs="Times New Roman"/>
                      <w:sz w:val="20"/>
                      <w:szCs w:val="20"/>
                      <w:lang w:val="uk-UA" w:eastAsia="uk-UA"/>
                    </w:rPr>
                    <w:t>я розвитку українського війська</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3</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1</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2</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48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Основи </w:t>
                  </w:r>
                  <w:proofErr w:type="spellStart"/>
                  <w:r w:rsidRPr="00177FEE">
                    <w:rPr>
                      <w:rFonts w:ascii="Times New Roman" w:hAnsi="Times New Roman" w:cs="Times New Roman"/>
                      <w:sz w:val="20"/>
                      <w:szCs w:val="20"/>
                      <w:lang w:val="uk-UA" w:eastAsia="uk-UA"/>
                    </w:rPr>
                    <w:t>м</w:t>
                  </w:r>
                  <w:r>
                    <w:rPr>
                      <w:rFonts w:ascii="Times New Roman" w:hAnsi="Times New Roman" w:cs="Times New Roman"/>
                      <w:sz w:val="20"/>
                      <w:szCs w:val="20"/>
                      <w:lang w:val="uk-UA" w:eastAsia="uk-UA"/>
                    </w:rPr>
                    <w:t>іжнарод</w:t>
                  </w:r>
                  <w:r w:rsidR="001E203B">
                    <w:rPr>
                      <w:rFonts w:ascii="Times New Roman" w:hAnsi="Times New Roman" w:cs="Times New Roman"/>
                      <w:sz w:val="20"/>
                      <w:szCs w:val="20"/>
                      <w:lang w:val="uk-UA" w:eastAsia="uk-UA"/>
                    </w:rPr>
                    <w:t>-</w:t>
                  </w:r>
                  <w:r>
                    <w:rPr>
                      <w:rFonts w:ascii="Times New Roman" w:hAnsi="Times New Roman" w:cs="Times New Roman"/>
                      <w:sz w:val="20"/>
                      <w:szCs w:val="20"/>
                      <w:lang w:val="uk-UA" w:eastAsia="uk-UA"/>
                    </w:rPr>
                    <w:t>ного</w:t>
                  </w:r>
                  <w:proofErr w:type="spellEnd"/>
                  <w:r>
                    <w:rPr>
                      <w:rFonts w:ascii="Times New Roman" w:hAnsi="Times New Roman" w:cs="Times New Roman"/>
                      <w:sz w:val="20"/>
                      <w:szCs w:val="20"/>
                      <w:lang w:val="uk-UA" w:eastAsia="uk-UA"/>
                    </w:rPr>
                    <w:t xml:space="preserve"> гуманітарного права</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468"/>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Військова присяга</w:t>
                  </w:r>
                  <w:r>
                    <w:rPr>
                      <w:rFonts w:ascii="Times New Roman" w:hAnsi="Times New Roman" w:cs="Times New Roman"/>
                      <w:sz w:val="20"/>
                      <w:szCs w:val="20"/>
                      <w:lang w:val="uk-UA" w:eastAsia="uk-UA"/>
                    </w:rPr>
                    <w:t xml:space="preserve"> та військова символіка України</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568"/>
              </w:trPr>
              <w:tc>
                <w:tcPr>
                  <w:tcW w:w="561"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3CD"/>
                </w:tcPr>
                <w:p w:rsidR="00943998" w:rsidRPr="006D7DA1"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highlight w:val="yellow"/>
                      <w:lang w:val="uk-UA" w:eastAsia="uk-UA"/>
                    </w:rPr>
                  </w:pPr>
                  <w:r w:rsidRPr="00040974">
                    <w:rPr>
                      <w:rFonts w:ascii="Times New Roman" w:hAnsi="Times New Roman" w:cs="Times New Roman"/>
                      <w:b/>
                      <w:bCs/>
                      <w:i/>
                      <w:iCs/>
                      <w:sz w:val="20"/>
                      <w:szCs w:val="20"/>
                      <w:lang w:val="uk-UA" w:eastAsia="uk-UA"/>
                    </w:rPr>
                    <w:t>Розділ ІІ. Статути Збройних сил України</w:t>
                  </w:r>
                </w:p>
              </w:tc>
              <w:tc>
                <w:tcPr>
                  <w:tcW w:w="56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trike/>
                      <w:sz w:val="20"/>
                      <w:szCs w:val="20"/>
                      <w:lang w:val="uk-UA" w:eastAsia="uk-UA"/>
                    </w:rPr>
                  </w:pPr>
                  <w:r w:rsidRPr="00B617AA">
                    <w:rPr>
                      <w:rFonts w:ascii="Times New Roman" w:hAnsi="Times New Roman" w:cs="Times New Roman"/>
                      <w:b/>
                      <w:bCs/>
                      <w:i/>
                      <w:iCs/>
                      <w:sz w:val="20"/>
                      <w:szCs w:val="20"/>
                      <w:lang w:val="uk-UA" w:eastAsia="uk-UA"/>
                    </w:rPr>
                    <w:t>5</w:t>
                  </w:r>
                </w:p>
              </w:tc>
              <w:tc>
                <w:tcPr>
                  <w:tcW w:w="709"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3</w:t>
                  </w:r>
                </w:p>
              </w:tc>
              <w:tc>
                <w:tcPr>
                  <w:tcW w:w="43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2</w:t>
                  </w:r>
                </w:p>
              </w:tc>
              <w:tc>
                <w:tcPr>
                  <w:tcW w:w="504"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5</w:t>
                  </w:r>
                </w:p>
              </w:tc>
              <w:tc>
                <w:tcPr>
                  <w:tcW w:w="573"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3</w:t>
                  </w:r>
                </w:p>
              </w:tc>
              <w:tc>
                <w:tcPr>
                  <w:tcW w:w="518"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2</w:t>
                  </w:r>
                </w:p>
              </w:tc>
              <w:tc>
                <w:tcPr>
                  <w:tcW w:w="745"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6D7DA1"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highlight w:val="yellow"/>
                      <w:lang w:val="uk-UA" w:eastAsia="uk-UA"/>
                    </w:rPr>
                  </w:pPr>
                  <w:r w:rsidRPr="00040974">
                    <w:rPr>
                      <w:rFonts w:ascii="Times New Roman" w:hAnsi="Times New Roman" w:cs="Times New Roman"/>
                      <w:b/>
                      <w:bCs/>
                      <w:i/>
                      <w:iCs/>
                      <w:sz w:val="20"/>
                      <w:szCs w:val="20"/>
                      <w:lang w:val="uk-UA" w:eastAsia="uk-UA"/>
                    </w:rPr>
                    <w:t>-</w:t>
                  </w:r>
                </w:p>
              </w:tc>
            </w:tr>
            <w:tr w:rsidR="00943998" w:rsidRPr="00177FEE" w:rsidTr="00EE62A4">
              <w:trPr>
                <w:cantSplit/>
                <w:trHeight w:val="697"/>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Borders>
                    <w:top w:val="single" w:sz="4" w:space="0" w:color="auto"/>
                    <w:left w:val="single" w:sz="4" w:space="0" w:color="auto"/>
                    <w:bottom w:val="single" w:sz="4" w:space="0" w:color="auto"/>
                    <w:right w:val="single" w:sz="4" w:space="0" w:color="auto"/>
                  </w:tcBorders>
                </w:tcPr>
                <w:p w:rsidR="00EE62A4" w:rsidRPr="00177FEE" w:rsidRDefault="00943998" w:rsidP="001E203B">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Військовослужбовці та </w:t>
                  </w:r>
                  <w:r w:rsidRPr="00B617AA">
                    <w:rPr>
                      <w:rFonts w:ascii="Times New Roman" w:hAnsi="Times New Roman" w:cs="Times New Roman"/>
                      <w:sz w:val="20"/>
                      <w:szCs w:val="20"/>
                      <w:lang w:val="uk-UA" w:eastAsia="uk-UA"/>
                    </w:rPr>
                    <w:t>відносини</w:t>
                  </w:r>
                  <w:r>
                    <w:rPr>
                      <w:rFonts w:ascii="Times New Roman" w:hAnsi="Times New Roman" w:cs="Times New Roman"/>
                      <w:sz w:val="20"/>
                      <w:szCs w:val="20"/>
                      <w:lang w:val="uk-UA" w:eastAsia="uk-UA"/>
                    </w:rPr>
                    <w:t xml:space="preserve"> </w:t>
                  </w:r>
                  <w:r w:rsidRPr="00177FEE">
                    <w:rPr>
                      <w:rFonts w:ascii="Times New Roman" w:hAnsi="Times New Roman" w:cs="Times New Roman"/>
                      <w:sz w:val="20"/>
                      <w:szCs w:val="20"/>
                      <w:lang w:val="uk-UA" w:eastAsia="uk-UA"/>
                    </w:rPr>
                    <w:t xml:space="preserve">між ними </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577"/>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2A4" w:rsidRPr="00040974" w:rsidRDefault="00943998" w:rsidP="001E203B">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Військова дисципліна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43998" w:rsidRPr="00040974"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3998" w:rsidRPr="00040974"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w:t>
                  </w:r>
                </w:p>
              </w:tc>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943998" w:rsidRPr="00040974"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1</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943998" w:rsidRPr="00040974"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1</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943998" w:rsidRPr="00040974"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943998" w:rsidRPr="00040974"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1</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471"/>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tcBorders>
                    <w:top w:val="single" w:sz="4" w:space="0" w:color="auto"/>
                    <w:left w:val="single" w:sz="4" w:space="0" w:color="auto"/>
                    <w:bottom w:val="single" w:sz="4" w:space="0" w:color="auto"/>
                    <w:right w:val="single" w:sz="4" w:space="0" w:color="auto"/>
                  </w:tcBorders>
                </w:tcPr>
                <w:p w:rsidR="00EE62A4" w:rsidRPr="00177FEE" w:rsidRDefault="00943998" w:rsidP="001E203B">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Розподіл часу й повсякденний </w:t>
                  </w:r>
                  <w:proofErr w:type="spellStart"/>
                  <w:r w:rsidRPr="00177FEE">
                    <w:rPr>
                      <w:rFonts w:ascii="Times New Roman" w:hAnsi="Times New Roman" w:cs="Times New Roman"/>
                      <w:sz w:val="20"/>
                      <w:szCs w:val="20"/>
                      <w:lang w:val="uk-UA" w:eastAsia="uk-UA"/>
                    </w:rPr>
                    <w:t>поря</w:t>
                  </w:r>
                  <w:r w:rsidR="00EE62A4">
                    <w:rPr>
                      <w:rFonts w:ascii="Times New Roman" w:hAnsi="Times New Roman" w:cs="Times New Roman"/>
                      <w:sz w:val="20"/>
                      <w:szCs w:val="20"/>
                      <w:lang w:val="uk-UA" w:eastAsia="uk-UA"/>
                    </w:rPr>
                    <w:t>-</w:t>
                  </w:r>
                  <w:r w:rsidRPr="00177FEE">
                    <w:rPr>
                      <w:rFonts w:ascii="Times New Roman" w:hAnsi="Times New Roman" w:cs="Times New Roman"/>
                      <w:sz w:val="20"/>
                      <w:szCs w:val="20"/>
                      <w:lang w:val="uk-UA" w:eastAsia="uk-UA"/>
                    </w:rPr>
                    <w:t>док</w:t>
                  </w:r>
                  <w:proofErr w:type="spellEnd"/>
                  <w:r w:rsidRPr="00177FEE">
                    <w:rPr>
                      <w:rFonts w:ascii="Times New Roman" w:hAnsi="Times New Roman" w:cs="Times New Roman"/>
                      <w:sz w:val="20"/>
                      <w:szCs w:val="20"/>
                      <w:lang w:val="uk-UA" w:eastAsia="uk-UA"/>
                    </w:rPr>
                    <w:t xml:space="preserve"> у підрозділах</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350"/>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EE62A4" w:rsidRPr="00177FEE" w:rsidRDefault="00943998" w:rsidP="001E203B">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Вартова служба</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350"/>
              </w:trPr>
              <w:tc>
                <w:tcPr>
                  <w:tcW w:w="561"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3CD"/>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eastAsia="uk-UA"/>
                    </w:rPr>
                  </w:pPr>
                  <w:r w:rsidRPr="00177FEE">
                    <w:rPr>
                      <w:rFonts w:ascii="Times New Roman" w:hAnsi="Times New Roman" w:cs="Times New Roman"/>
                      <w:b/>
                      <w:bCs/>
                      <w:i/>
                      <w:iCs/>
                      <w:sz w:val="20"/>
                      <w:szCs w:val="20"/>
                      <w:lang w:val="uk-UA" w:eastAsia="uk-UA"/>
                    </w:rPr>
                    <w:t xml:space="preserve">Розділ ІІІ. </w:t>
                  </w:r>
                  <w:proofErr w:type="spellStart"/>
                  <w:r w:rsidRPr="00177FEE">
                    <w:rPr>
                      <w:rFonts w:ascii="Times New Roman" w:hAnsi="Times New Roman" w:cs="Times New Roman"/>
                      <w:b/>
                      <w:bCs/>
                      <w:i/>
                      <w:iCs/>
                      <w:sz w:val="20"/>
                      <w:szCs w:val="20"/>
                      <w:lang w:val="uk-UA" w:eastAsia="uk-UA"/>
                    </w:rPr>
                    <w:t>Стройо</w:t>
                  </w:r>
                  <w:r w:rsidR="00EE62A4">
                    <w:rPr>
                      <w:rFonts w:ascii="Times New Roman" w:hAnsi="Times New Roman" w:cs="Times New Roman"/>
                      <w:b/>
                      <w:bCs/>
                      <w:i/>
                      <w:iCs/>
                      <w:sz w:val="20"/>
                      <w:szCs w:val="20"/>
                      <w:lang w:val="uk-UA" w:eastAsia="uk-UA"/>
                    </w:rPr>
                    <w:t>-</w:t>
                  </w:r>
                  <w:r w:rsidRPr="00177FEE">
                    <w:rPr>
                      <w:rFonts w:ascii="Times New Roman" w:hAnsi="Times New Roman" w:cs="Times New Roman"/>
                      <w:b/>
                      <w:bCs/>
                      <w:i/>
                      <w:iCs/>
                      <w:sz w:val="20"/>
                      <w:szCs w:val="20"/>
                      <w:lang w:val="uk-UA" w:eastAsia="uk-UA"/>
                    </w:rPr>
                    <w:t>ва</w:t>
                  </w:r>
                  <w:proofErr w:type="spellEnd"/>
                  <w:r w:rsidRPr="00177FEE">
                    <w:rPr>
                      <w:rFonts w:ascii="Times New Roman" w:hAnsi="Times New Roman" w:cs="Times New Roman"/>
                      <w:b/>
                      <w:bCs/>
                      <w:i/>
                      <w:iCs/>
                      <w:sz w:val="20"/>
                      <w:szCs w:val="20"/>
                      <w:lang w:val="uk-UA" w:eastAsia="uk-UA"/>
                    </w:rPr>
                    <w:t xml:space="preserve"> підготовка</w:t>
                  </w:r>
                </w:p>
              </w:tc>
              <w:tc>
                <w:tcPr>
                  <w:tcW w:w="56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8</w:t>
                  </w:r>
                </w:p>
              </w:tc>
              <w:tc>
                <w:tcPr>
                  <w:tcW w:w="709"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4</w:t>
                  </w:r>
                </w:p>
              </w:tc>
              <w:tc>
                <w:tcPr>
                  <w:tcW w:w="43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4</w:t>
                  </w:r>
                </w:p>
              </w:tc>
              <w:tc>
                <w:tcPr>
                  <w:tcW w:w="504"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10</w:t>
                  </w:r>
                </w:p>
              </w:tc>
              <w:tc>
                <w:tcPr>
                  <w:tcW w:w="573"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5</w:t>
                  </w:r>
                </w:p>
              </w:tc>
              <w:tc>
                <w:tcPr>
                  <w:tcW w:w="518"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5</w:t>
                  </w:r>
                </w:p>
              </w:tc>
              <w:tc>
                <w:tcPr>
                  <w:tcW w:w="745"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p>
              </w:tc>
            </w:tr>
            <w:tr w:rsidR="00943998" w:rsidRPr="00177FEE" w:rsidTr="005147E7">
              <w:trPr>
                <w:cantSplit/>
                <w:trHeight w:val="350"/>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Стройові прийо</w:t>
                  </w:r>
                  <w:r>
                    <w:rPr>
                      <w:rFonts w:ascii="Times New Roman" w:hAnsi="Times New Roman" w:cs="Times New Roman"/>
                      <w:sz w:val="20"/>
                      <w:szCs w:val="20"/>
                      <w:lang w:val="uk-UA" w:eastAsia="uk-UA"/>
                    </w:rPr>
                    <w:t>ми і рух без зброї та зі зброєю</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8</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350"/>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Строї відділення</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3CD"/>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Розділ ІV. Вогнева підготовка</w:t>
                  </w:r>
                </w:p>
              </w:tc>
              <w:tc>
                <w:tcPr>
                  <w:tcW w:w="56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23</w:t>
                  </w:r>
                </w:p>
              </w:tc>
              <w:tc>
                <w:tcPr>
                  <w:tcW w:w="709"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10</w:t>
                  </w:r>
                </w:p>
              </w:tc>
              <w:tc>
                <w:tcPr>
                  <w:tcW w:w="43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9</w:t>
                  </w:r>
                </w:p>
              </w:tc>
              <w:tc>
                <w:tcPr>
                  <w:tcW w:w="504"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30</w:t>
                  </w:r>
                </w:p>
              </w:tc>
              <w:tc>
                <w:tcPr>
                  <w:tcW w:w="573"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15</w:t>
                  </w:r>
                </w:p>
              </w:tc>
              <w:tc>
                <w:tcPr>
                  <w:tcW w:w="518"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c>
                <w:tcPr>
                  <w:tcW w:w="745"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4</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Стрілецька зброя та </w:t>
                  </w:r>
                </w:p>
                <w:p w:rsidR="00943998" w:rsidRPr="00177FEE" w:rsidRDefault="00943998" w:rsidP="00E807E0">
                  <w:pPr>
                    <w:framePr w:hSpace="180" w:wrap="around" w:vAnchor="text" w:hAnchor="margin" w:x="-318" w:y="139"/>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поводження з нею </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10</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7</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Основ</w:t>
                  </w:r>
                  <w:r>
                    <w:rPr>
                      <w:rFonts w:ascii="Times New Roman" w:hAnsi="Times New Roman" w:cs="Times New Roman"/>
                      <w:sz w:val="20"/>
                      <w:szCs w:val="20"/>
                      <w:lang w:val="uk-UA" w:eastAsia="uk-UA"/>
                    </w:rPr>
                    <w:t>и стрільби зі стрілецької зброї</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lastRenderedPageBreak/>
                    <w:t>3</w:t>
                  </w:r>
                </w:p>
              </w:tc>
              <w:tc>
                <w:tcPr>
                  <w:tcW w:w="2700" w:type="dxa"/>
                  <w:gridSpan w:val="2"/>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Ведення вогню з місця по нерухомих цілях і цілях, що з’являються</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13</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15</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2700" w:type="dxa"/>
                  <w:gridSpan w:val="2"/>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tabs>
                      <w:tab w:val="right" w:pos="3261"/>
                      <w:tab w:val="right" w:pos="4395"/>
                      <w:tab w:val="right" w:pos="5954"/>
                    </w:tabs>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Ручні </w:t>
                  </w:r>
                  <w:r w:rsidRPr="00EE62A4">
                    <w:rPr>
                      <w:rFonts w:ascii="Times New Roman" w:hAnsi="Times New Roman" w:cs="Times New Roman"/>
                      <w:color w:val="FF0000"/>
                      <w:sz w:val="20"/>
                      <w:szCs w:val="20"/>
                      <w:lang w:val="uk-UA" w:eastAsia="uk-UA"/>
                    </w:rPr>
                    <w:t xml:space="preserve">осколкові </w:t>
                  </w:r>
                  <w:r w:rsidRPr="00177FEE">
                    <w:rPr>
                      <w:rFonts w:ascii="Times New Roman" w:hAnsi="Times New Roman" w:cs="Times New Roman"/>
                      <w:sz w:val="20"/>
                      <w:szCs w:val="20"/>
                      <w:lang w:val="uk-UA" w:eastAsia="uk-UA"/>
                    </w:rPr>
                    <w:t>гранати та поводження з ними</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940530">
                    <w:rPr>
                      <w:rFonts w:ascii="Times New Roman" w:hAnsi="Times New Roman" w:cs="Times New Roman"/>
                      <w:sz w:val="20"/>
                      <w:szCs w:val="20"/>
                      <w:lang w:val="uk-UA" w:eastAsia="uk-UA"/>
                    </w:rPr>
                    <w:t>2</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940530"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940530">
                    <w:rPr>
                      <w:rFonts w:ascii="Times New Roman" w:hAnsi="Times New Roman" w:cs="Times New Roman"/>
                      <w:sz w:val="20"/>
                      <w:szCs w:val="20"/>
                      <w:lang w:val="uk-UA" w:eastAsia="uk-UA"/>
                    </w:rPr>
                    <w:t>2</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3CD"/>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 xml:space="preserve">Розділ </w:t>
                  </w:r>
                  <w:r w:rsidRPr="00177FEE">
                    <w:rPr>
                      <w:rFonts w:ascii="Times New Roman" w:hAnsi="Times New Roman" w:cs="Times New Roman"/>
                      <w:b/>
                      <w:bCs/>
                      <w:i/>
                      <w:iCs/>
                      <w:sz w:val="20"/>
                      <w:szCs w:val="20"/>
                      <w:lang w:val="en-US" w:eastAsia="uk-UA"/>
                    </w:rPr>
                    <w:t>V</w:t>
                  </w:r>
                  <w:r w:rsidRPr="00177FEE">
                    <w:rPr>
                      <w:rFonts w:ascii="Times New Roman" w:hAnsi="Times New Roman" w:cs="Times New Roman"/>
                      <w:b/>
                      <w:bCs/>
                      <w:i/>
                      <w:iCs/>
                      <w:sz w:val="20"/>
                      <w:szCs w:val="20"/>
                      <w:lang w:val="uk-UA" w:eastAsia="uk-UA"/>
                    </w:rPr>
                    <w:t>. Тактична підготовка</w:t>
                  </w:r>
                </w:p>
              </w:tc>
              <w:tc>
                <w:tcPr>
                  <w:tcW w:w="56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26</w:t>
                  </w:r>
                </w:p>
              </w:tc>
              <w:tc>
                <w:tcPr>
                  <w:tcW w:w="709"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c>
                <w:tcPr>
                  <w:tcW w:w="43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4</w:t>
                  </w:r>
                </w:p>
              </w:tc>
              <w:tc>
                <w:tcPr>
                  <w:tcW w:w="504"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36</w:t>
                  </w:r>
                </w:p>
              </w:tc>
              <w:tc>
                <w:tcPr>
                  <w:tcW w:w="573"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16</w:t>
                  </w:r>
                </w:p>
              </w:tc>
              <w:tc>
                <w:tcPr>
                  <w:tcW w:w="518"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9</w:t>
                  </w:r>
                </w:p>
              </w:tc>
              <w:tc>
                <w:tcPr>
                  <w:tcW w:w="745"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8062FF"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Основи </w:t>
                  </w:r>
                  <w:proofErr w:type="spellStart"/>
                  <w:r>
                    <w:rPr>
                      <w:rFonts w:ascii="Times New Roman" w:hAnsi="Times New Roman" w:cs="Times New Roman"/>
                      <w:sz w:val="20"/>
                      <w:szCs w:val="20"/>
                      <w:lang w:val="uk-UA" w:eastAsia="uk-UA"/>
                    </w:rPr>
                    <w:t>загально</w:t>
                  </w:r>
                  <w:r w:rsidR="008062FF">
                    <w:rPr>
                      <w:rFonts w:ascii="Times New Roman" w:hAnsi="Times New Roman" w:cs="Times New Roman"/>
                      <w:sz w:val="20"/>
                      <w:szCs w:val="20"/>
                      <w:lang w:val="uk-UA" w:eastAsia="uk-UA"/>
                    </w:rPr>
                    <w:t>-</w:t>
                  </w:r>
                  <w:r>
                    <w:rPr>
                      <w:rFonts w:ascii="Times New Roman" w:hAnsi="Times New Roman" w:cs="Times New Roman"/>
                      <w:sz w:val="20"/>
                      <w:szCs w:val="20"/>
                      <w:lang w:val="uk-UA" w:eastAsia="uk-UA"/>
                    </w:rPr>
                    <w:t>військового</w:t>
                  </w:r>
                  <w:proofErr w:type="spellEnd"/>
                  <w:r>
                    <w:rPr>
                      <w:rFonts w:ascii="Times New Roman" w:hAnsi="Times New Roman" w:cs="Times New Roman"/>
                      <w:sz w:val="20"/>
                      <w:szCs w:val="20"/>
                      <w:lang w:val="uk-UA" w:eastAsia="uk-UA"/>
                    </w:rPr>
                    <w:t xml:space="preserve"> бою</w:t>
                  </w:r>
                </w:p>
                <w:p w:rsidR="008062FF" w:rsidRPr="00177FEE" w:rsidRDefault="008062FF"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8062FF">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43998" w:rsidRPr="008062FF"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4"/>
                      <w:szCs w:val="24"/>
                      <w:lang w:val="uk-UA" w:eastAsia="uk-UA"/>
                    </w:rPr>
                  </w:pPr>
                  <w:r w:rsidRPr="008062FF">
                    <w:rPr>
                      <w:rFonts w:ascii="Times New Roman" w:hAnsi="Times New Roman" w:cs="Times New Roman"/>
                      <w:sz w:val="24"/>
                      <w:szCs w:val="24"/>
                      <w:lang w:val="uk-UA" w:eastAsia="uk-UA"/>
                    </w:rPr>
                    <w:t>Дії солдата в бою</w:t>
                  </w:r>
                </w:p>
                <w:p w:rsidR="008062FF" w:rsidRPr="008062FF" w:rsidRDefault="008062FF" w:rsidP="00E807E0">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E203B"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E203B">
                    <w:rPr>
                      <w:rFonts w:ascii="Times New Roman" w:hAnsi="Times New Roman" w:cs="Times New Roman"/>
                      <w:sz w:val="20"/>
                      <w:szCs w:val="20"/>
                      <w:lang w:val="uk-UA" w:eastAsia="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E203B"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E203B">
                    <w:rPr>
                      <w:rFonts w:ascii="Times New Roman" w:hAnsi="Times New Roman" w:cs="Times New Roman"/>
                      <w:sz w:val="20"/>
                      <w:szCs w:val="20"/>
                      <w:lang w:val="uk-UA" w:eastAsia="uk-UA"/>
                    </w:rPr>
                    <w:t>4</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E203B"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E203B">
                    <w:rPr>
                      <w:rFonts w:ascii="Times New Roman" w:hAnsi="Times New Roman" w:cs="Times New Roman"/>
                      <w:sz w:val="20"/>
                      <w:szCs w:val="20"/>
                      <w:lang w:val="uk-UA" w:eastAsia="uk-UA"/>
                    </w:rPr>
                    <w:t>-</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E203B"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E203B">
                    <w:rPr>
                      <w:rFonts w:ascii="Times New Roman" w:hAnsi="Times New Roman" w:cs="Times New Roman"/>
                      <w:sz w:val="20"/>
                      <w:szCs w:val="20"/>
                      <w:lang w:val="uk-UA" w:eastAsia="uk-UA"/>
                    </w:rPr>
                    <w:t>6</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E203B"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E203B">
                    <w:rPr>
                      <w:rFonts w:ascii="Times New Roman" w:hAnsi="Times New Roman" w:cs="Times New Roman"/>
                      <w:sz w:val="20"/>
                      <w:szCs w:val="20"/>
                      <w:lang w:val="uk-UA" w:eastAsia="uk-UA"/>
                    </w:rPr>
                    <w:t>6</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8062FF" w:rsidRDefault="00943998" w:rsidP="00E807E0">
                  <w:pPr>
                    <w:framePr w:hSpace="180" w:wrap="around" w:vAnchor="text" w:hAnchor="margin" w:x="-318" w:y="139"/>
                    <w:spacing w:after="0" w:line="240" w:lineRule="auto"/>
                    <w:jc w:val="center"/>
                    <w:rPr>
                      <w:rFonts w:ascii="Times New Roman" w:hAnsi="Times New Roman" w:cs="Times New Roman"/>
                      <w:sz w:val="24"/>
                      <w:szCs w:val="24"/>
                      <w:lang w:val="uk-UA" w:eastAsia="uk-UA"/>
                    </w:rPr>
                  </w:pPr>
                  <w:r w:rsidRPr="008062FF">
                    <w:rPr>
                      <w:rFonts w:ascii="Times New Roman" w:hAnsi="Times New Roman" w:cs="Times New Roman"/>
                      <w:sz w:val="24"/>
                      <w:szCs w:val="24"/>
                      <w:lang w:val="uk-UA" w:eastAsia="uk-UA"/>
                    </w:rPr>
                    <w:t>-</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8062FF" w:rsidRDefault="00943998" w:rsidP="00E807E0">
                  <w:pPr>
                    <w:framePr w:hSpace="180" w:wrap="around" w:vAnchor="text" w:hAnchor="margin" w:x="-318" w:y="139"/>
                    <w:spacing w:after="0" w:line="240" w:lineRule="auto"/>
                    <w:jc w:val="center"/>
                    <w:rPr>
                      <w:rFonts w:ascii="Times New Roman" w:hAnsi="Times New Roman" w:cs="Times New Roman"/>
                      <w:sz w:val="24"/>
                      <w:szCs w:val="24"/>
                      <w:lang w:val="uk-UA" w:eastAsia="uk-UA"/>
                    </w:rPr>
                  </w:pPr>
                  <w:r w:rsidRPr="008062FF">
                    <w:rPr>
                      <w:rFonts w:ascii="Times New Roman" w:hAnsi="Times New Roman" w:cs="Times New Roman"/>
                      <w:sz w:val="24"/>
                      <w:szCs w:val="24"/>
                      <w:lang w:val="uk-UA" w:eastAsia="uk-UA"/>
                    </w:rPr>
                    <w:t>-</w:t>
                  </w:r>
                </w:p>
              </w:tc>
            </w:tr>
            <w:tr w:rsidR="00943998" w:rsidRPr="00177FEE" w:rsidTr="0025445B">
              <w:trPr>
                <w:cantSplit/>
                <w:trHeight w:val="851"/>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Дії солдата в бою у складі бойових груп</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7</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Основи військової топографії</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p>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10</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Дії солдата в бою у складі </w:t>
                  </w:r>
                  <w:proofErr w:type="spellStart"/>
                  <w:r w:rsidRPr="00177FEE">
                    <w:rPr>
                      <w:rFonts w:ascii="Times New Roman" w:hAnsi="Times New Roman" w:cs="Times New Roman"/>
                      <w:sz w:val="20"/>
                      <w:szCs w:val="20"/>
                      <w:lang w:val="uk-UA" w:eastAsia="uk-UA"/>
                    </w:rPr>
                    <w:t>механізо</w:t>
                  </w:r>
                  <w:r w:rsidR="0025445B">
                    <w:rPr>
                      <w:rFonts w:ascii="Times New Roman" w:hAnsi="Times New Roman" w:cs="Times New Roman"/>
                      <w:sz w:val="20"/>
                      <w:szCs w:val="20"/>
                      <w:lang w:val="uk-UA" w:eastAsia="uk-UA"/>
                    </w:rPr>
                    <w:t>-</w:t>
                  </w:r>
                  <w:r w:rsidRPr="00177FEE">
                    <w:rPr>
                      <w:rFonts w:ascii="Times New Roman" w:hAnsi="Times New Roman" w:cs="Times New Roman"/>
                      <w:sz w:val="20"/>
                      <w:szCs w:val="20"/>
                      <w:lang w:val="uk-UA" w:eastAsia="uk-UA"/>
                    </w:rPr>
                    <w:t>ваного</w:t>
                  </w:r>
                  <w:proofErr w:type="spellEnd"/>
                  <w:r w:rsidRPr="00177FEE">
                    <w:rPr>
                      <w:rFonts w:ascii="Times New Roman" w:hAnsi="Times New Roman" w:cs="Times New Roman"/>
                      <w:sz w:val="20"/>
                      <w:szCs w:val="20"/>
                      <w:lang w:val="uk-UA" w:eastAsia="uk-UA"/>
                    </w:rPr>
                    <w:t xml:space="preserve"> відділення</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10</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10</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10</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Озброєння та бойова техніка військової частини (підрозділу)</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3CD"/>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Розділ VІ. Прикладна фізична підготовка</w:t>
                  </w:r>
                </w:p>
              </w:tc>
              <w:tc>
                <w:tcPr>
                  <w:tcW w:w="56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c>
                <w:tcPr>
                  <w:tcW w:w="709"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6</w:t>
                  </w:r>
                </w:p>
              </w:tc>
              <w:tc>
                <w:tcPr>
                  <w:tcW w:w="43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3</w:t>
                  </w:r>
                </w:p>
              </w:tc>
              <w:tc>
                <w:tcPr>
                  <w:tcW w:w="504"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19</w:t>
                  </w:r>
                </w:p>
              </w:tc>
              <w:tc>
                <w:tcPr>
                  <w:tcW w:w="573"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c>
                <w:tcPr>
                  <w:tcW w:w="518"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6</w:t>
                  </w:r>
                </w:p>
              </w:tc>
              <w:tc>
                <w:tcPr>
                  <w:tcW w:w="745"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2</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Гімнастика</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Borders>
                    <w:top w:val="single" w:sz="4" w:space="0" w:color="auto"/>
                    <w:left w:val="single" w:sz="4" w:space="0" w:color="auto"/>
                    <w:bottom w:val="single" w:sz="4" w:space="0" w:color="auto"/>
                    <w:right w:val="single" w:sz="4" w:space="0" w:color="auto"/>
                  </w:tcBorders>
                </w:tcPr>
                <w:p w:rsidR="00943998"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Прискорене </w:t>
                  </w:r>
                  <w:proofErr w:type="spellStart"/>
                  <w:r w:rsidRPr="00177FEE">
                    <w:rPr>
                      <w:rFonts w:ascii="Times New Roman" w:hAnsi="Times New Roman" w:cs="Times New Roman"/>
                      <w:sz w:val="20"/>
                      <w:szCs w:val="20"/>
                      <w:lang w:val="uk-UA" w:eastAsia="uk-UA"/>
                    </w:rPr>
                    <w:t>пересу</w:t>
                  </w:r>
                  <w:r w:rsidR="00EE62A4">
                    <w:rPr>
                      <w:rFonts w:ascii="Times New Roman" w:hAnsi="Times New Roman" w:cs="Times New Roman"/>
                      <w:sz w:val="20"/>
                      <w:szCs w:val="20"/>
                      <w:lang w:val="uk-UA" w:eastAsia="uk-UA"/>
                    </w:rPr>
                    <w:t>-</w:t>
                  </w:r>
                  <w:r w:rsidRPr="00177FEE">
                    <w:rPr>
                      <w:rFonts w:ascii="Times New Roman" w:hAnsi="Times New Roman" w:cs="Times New Roman"/>
                      <w:sz w:val="20"/>
                      <w:szCs w:val="20"/>
                      <w:lang w:val="uk-UA" w:eastAsia="uk-UA"/>
                    </w:rPr>
                    <w:t>вання</w:t>
                  </w:r>
                  <w:proofErr w:type="spellEnd"/>
                  <w:r w:rsidRPr="00177FEE">
                    <w:rPr>
                      <w:rFonts w:ascii="Times New Roman" w:hAnsi="Times New Roman" w:cs="Times New Roman"/>
                      <w:sz w:val="20"/>
                      <w:szCs w:val="20"/>
                      <w:lang w:val="uk-UA" w:eastAsia="uk-UA"/>
                    </w:rPr>
                    <w:t xml:space="preserve"> та подолання перешкод</w:t>
                  </w:r>
                </w:p>
                <w:p w:rsidR="00C651F2" w:rsidRDefault="00C651F2"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p>
                <w:p w:rsidR="00C651F2" w:rsidRDefault="00C651F2"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p>
                <w:p w:rsidR="00C651F2" w:rsidRPr="00177FEE" w:rsidRDefault="00C651F2"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3</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1</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lastRenderedPageBreak/>
                    <w:t>3</w:t>
                  </w:r>
                </w:p>
              </w:tc>
              <w:tc>
                <w:tcPr>
                  <w:tcW w:w="2700" w:type="dxa"/>
                  <w:gridSpan w:val="2"/>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Основи самозахисту</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3</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2 </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1</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2700" w:type="dxa"/>
                  <w:gridSpan w:val="2"/>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Прикладні фізичні вправи та елементи видів спорту (</w:t>
                  </w:r>
                  <w:proofErr w:type="spellStart"/>
                  <w:r w:rsidRPr="00177FEE">
                    <w:rPr>
                      <w:rFonts w:ascii="Times New Roman" w:hAnsi="Times New Roman" w:cs="Times New Roman"/>
                      <w:sz w:val="20"/>
                      <w:szCs w:val="20"/>
                      <w:lang w:val="uk-UA" w:eastAsia="uk-UA"/>
                    </w:rPr>
                    <w:t>націо</w:t>
                  </w:r>
                  <w:r w:rsidR="00B54068">
                    <w:rPr>
                      <w:rFonts w:ascii="Times New Roman" w:hAnsi="Times New Roman" w:cs="Times New Roman"/>
                      <w:sz w:val="20"/>
                      <w:szCs w:val="20"/>
                      <w:lang w:val="uk-UA" w:eastAsia="uk-UA"/>
                    </w:rPr>
                    <w:t>-</w:t>
                  </w:r>
                  <w:r w:rsidRPr="00177FEE">
                    <w:rPr>
                      <w:rFonts w:ascii="Times New Roman" w:hAnsi="Times New Roman" w:cs="Times New Roman"/>
                      <w:sz w:val="20"/>
                      <w:szCs w:val="20"/>
                      <w:lang w:val="uk-UA" w:eastAsia="uk-UA"/>
                    </w:rPr>
                    <w:t>нальні</w:t>
                  </w:r>
                  <w:proofErr w:type="spellEnd"/>
                  <w:r w:rsidRPr="00177FEE">
                    <w:rPr>
                      <w:rFonts w:ascii="Times New Roman" w:hAnsi="Times New Roman" w:cs="Times New Roman"/>
                      <w:sz w:val="20"/>
                      <w:szCs w:val="20"/>
                      <w:lang w:val="uk-UA" w:eastAsia="uk-UA"/>
                    </w:rPr>
                    <w:t xml:space="preserve"> бойові </w:t>
                  </w:r>
                  <w:proofErr w:type="spellStart"/>
                  <w:r w:rsidRPr="00177FEE">
                    <w:rPr>
                      <w:rFonts w:ascii="Times New Roman" w:hAnsi="Times New Roman" w:cs="Times New Roman"/>
                      <w:sz w:val="20"/>
                      <w:szCs w:val="20"/>
                      <w:lang w:val="uk-UA" w:eastAsia="uk-UA"/>
                    </w:rPr>
                    <w:t>мис</w:t>
                  </w:r>
                  <w:r w:rsidR="00B54068">
                    <w:rPr>
                      <w:rFonts w:ascii="Times New Roman" w:hAnsi="Times New Roman" w:cs="Times New Roman"/>
                      <w:sz w:val="20"/>
                      <w:szCs w:val="20"/>
                      <w:lang w:val="uk-UA" w:eastAsia="uk-UA"/>
                    </w:rPr>
                    <w:t>-</w:t>
                  </w:r>
                  <w:r w:rsidRPr="00177FEE">
                    <w:rPr>
                      <w:rFonts w:ascii="Times New Roman" w:hAnsi="Times New Roman" w:cs="Times New Roman"/>
                      <w:sz w:val="20"/>
                      <w:szCs w:val="20"/>
                      <w:lang w:val="uk-UA" w:eastAsia="uk-UA"/>
                    </w:rPr>
                    <w:t>тецтва</w:t>
                  </w:r>
                  <w:proofErr w:type="spellEnd"/>
                  <w:r w:rsidRPr="00177FEE">
                    <w:rPr>
                      <w:rFonts w:ascii="Times New Roman" w:hAnsi="Times New Roman" w:cs="Times New Roman"/>
                      <w:sz w:val="20"/>
                      <w:szCs w:val="20"/>
                      <w:lang w:val="uk-UA" w:eastAsia="uk-UA"/>
                    </w:rPr>
                    <w:t>, гирьовий спорт, гімнастика атлетична)</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p>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10</w:t>
                  </w:r>
                </w:p>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p>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6</w:t>
                  </w:r>
                </w:p>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p>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3CD"/>
                </w:tcPr>
                <w:p w:rsidR="00943998" w:rsidRPr="00177FEE" w:rsidRDefault="00943998" w:rsidP="00E807E0">
                  <w:pPr>
                    <w:framePr w:hSpace="180" w:wrap="around" w:vAnchor="text" w:hAnchor="margin" w:x="-318" w:y="139"/>
                    <w:spacing w:after="0" w:line="240" w:lineRule="auto"/>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Розділ VІІ. Основи цивільного захисту</w:t>
                  </w:r>
                </w:p>
              </w:tc>
              <w:tc>
                <w:tcPr>
                  <w:tcW w:w="56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c>
                <w:tcPr>
                  <w:tcW w:w="709"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6F6877">
                    <w:rPr>
                      <w:rFonts w:ascii="Times New Roman" w:hAnsi="Times New Roman" w:cs="Times New Roman"/>
                      <w:b/>
                      <w:bCs/>
                      <w:i/>
                      <w:iCs/>
                      <w:sz w:val="20"/>
                      <w:szCs w:val="20"/>
                      <w:lang w:val="uk-UA" w:eastAsia="uk-UA"/>
                    </w:rPr>
                    <w:t>6</w:t>
                  </w:r>
                </w:p>
              </w:tc>
              <w:tc>
                <w:tcPr>
                  <w:tcW w:w="43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5</w:t>
                  </w:r>
                </w:p>
              </w:tc>
              <w:tc>
                <w:tcPr>
                  <w:tcW w:w="504"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highlight w:val="yellow"/>
                      <w:lang w:val="uk-UA" w:eastAsia="uk-UA"/>
                    </w:rPr>
                  </w:pPr>
                  <w:r w:rsidRPr="00177FEE">
                    <w:rPr>
                      <w:rFonts w:ascii="Times New Roman" w:hAnsi="Times New Roman" w:cs="Times New Roman"/>
                      <w:b/>
                      <w:bCs/>
                      <w:i/>
                      <w:iCs/>
                      <w:sz w:val="20"/>
                      <w:szCs w:val="20"/>
                      <w:lang w:val="uk-UA" w:eastAsia="uk-UA"/>
                    </w:rPr>
                    <w:t>14</w:t>
                  </w:r>
                </w:p>
              </w:tc>
              <w:tc>
                <w:tcPr>
                  <w:tcW w:w="573"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7</w:t>
                  </w:r>
                </w:p>
              </w:tc>
              <w:tc>
                <w:tcPr>
                  <w:tcW w:w="518"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7</w:t>
                  </w:r>
                </w:p>
              </w:tc>
              <w:tc>
                <w:tcPr>
                  <w:tcW w:w="745"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highlight w:val="yellow"/>
                      <w:lang w:val="uk-UA" w:eastAsia="uk-UA"/>
                    </w:rPr>
                  </w:pPr>
                  <w:r w:rsidRPr="00177FEE">
                    <w:rPr>
                      <w:rFonts w:ascii="Times New Roman" w:hAnsi="Times New Roman" w:cs="Times New Roman"/>
                      <w:b/>
                      <w:bCs/>
                      <w:i/>
                      <w:iCs/>
                      <w:sz w:val="20"/>
                      <w:szCs w:val="20"/>
                      <w:lang w:val="uk-UA" w:eastAsia="uk-UA"/>
                    </w:rPr>
                    <w:t>-</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Нормативно-правова база цивільного захисту</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1E203B">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43998" w:rsidRDefault="00943998" w:rsidP="00C651F2">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Надзвичайні ситуації та загроза їх виникнення</w:t>
                  </w:r>
                </w:p>
                <w:p w:rsidR="00A1104F" w:rsidRDefault="00A1104F" w:rsidP="001E203B">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eastAsia="uk-UA"/>
                    </w:rPr>
                  </w:pPr>
                </w:p>
                <w:p w:rsidR="00A1104F" w:rsidRDefault="00A1104F" w:rsidP="001E203B">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eastAsia="uk-UA"/>
                    </w:rPr>
                  </w:pPr>
                </w:p>
                <w:p w:rsidR="00A1104F" w:rsidRPr="00177FEE" w:rsidRDefault="00A1104F" w:rsidP="001E203B">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Основні способи захисту населення в надзвичайних ситуаціях</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2</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3</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7</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43998" w:rsidRPr="00177FEE" w:rsidRDefault="00A1104F" w:rsidP="00E807E0">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Основи </w:t>
                  </w:r>
                  <w:r w:rsidR="00943998" w:rsidRPr="00177FEE">
                    <w:rPr>
                      <w:rFonts w:ascii="Times New Roman" w:hAnsi="Times New Roman" w:cs="Times New Roman"/>
                      <w:sz w:val="20"/>
                      <w:szCs w:val="20"/>
                      <w:lang w:val="uk-UA" w:eastAsia="uk-UA"/>
                    </w:rPr>
                    <w:t xml:space="preserve">рятувальних та інших </w:t>
                  </w:r>
                  <w:proofErr w:type="spellStart"/>
                  <w:r>
                    <w:rPr>
                      <w:rFonts w:ascii="Times New Roman" w:hAnsi="Times New Roman" w:cs="Times New Roman"/>
                      <w:sz w:val="20"/>
                      <w:szCs w:val="20"/>
                      <w:lang w:val="uk-UA" w:eastAsia="uk-UA"/>
                    </w:rPr>
                    <w:t>невідклад-</w:t>
                  </w:r>
                  <w:r w:rsidR="00943998" w:rsidRPr="00177FEE">
                    <w:rPr>
                      <w:rFonts w:ascii="Times New Roman" w:hAnsi="Times New Roman" w:cs="Times New Roman"/>
                      <w:sz w:val="20"/>
                      <w:szCs w:val="20"/>
                      <w:lang w:val="uk-UA" w:eastAsia="uk-UA"/>
                    </w:rPr>
                    <w:t>них</w:t>
                  </w:r>
                  <w:proofErr w:type="spellEnd"/>
                  <w:r w:rsidR="00943998" w:rsidRPr="00177FEE">
                    <w:rPr>
                      <w:rFonts w:ascii="Times New Roman" w:hAnsi="Times New Roman" w:cs="Times New Roman"/>
                      <w:sz w:val="20"/>
                      <w:szCs w:val="20"/>
                      <w:lang w:val="uk-UA" w:eastAsia="uk-UA"/>
                    </w:rPr>
                    <w:t xml:space="preserve"> робіт</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3CD"/>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b/>
                      <w:bCs/>
                      <w:i/>
                      <w:iCs/>
                      <w:sz w:val="20"/>
                      <w:szCs w:val="20"/>
                      <w:lang w:val="uk-UA" w:eastAsia="uk-UA"/>
                    </w:rPr>
                    <w:t>Розділ VІІІ. Основи медичних знань і допомоги</w:t>
                  </w:r>
                </w:p>
              </w:tc>
              <w:tc>
                <w:tcPr>
                  <w:tcW w:w="56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13</w:t>
                  </w:r>
                </w:p>
              </w:tc>
              <w:tc>
                <w:tcPr>
                  <w:tcW w:w="709"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7</w:t>
                  </w:r>
                </w:p>
              </w:tc>
              <w:tc>
                <w:tcPr>
                  <w:tcW w:w="437"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5</w:t>
                  </w:r>
                </w:p>
              </w:tc>
              <w:tc>
                <w:tcPr>
                  <w:tcW w:w="504"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16</w:t>
                  </w:r>
                </w:p>
              </w:tc>
              <w:tc>
                <w:tcPr>
                  <w:tcW w:w="573"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8</w:t>
                  </w:r>
                </w:p>
              </w:tc>
              <w:tc>
                <w:tcPr>
                  <w:tcW w:w="518"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7</w:t>
                  </w:r>
                </w:p>
              </w:tc>
              <w:tc>
                <w:tcPr>
                  <w:tcW w:w="745"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Смерть, ознаки </w:t>
                  </w:r>
                  <w:proofErr w:type="spellStart"/>
                  <w:r w:rsidRPr="00177FEE">
                    <w:rPr>
                      <w:rFonts w:ascii="Times New Roman" w:hAnsi="Times New Roman" w:cs="Times New Roman"/>
                      <w:sz w:val="20"/>
                      <w:szCs w:val="20"/>
                      <w:lang w:val="uk-UA" w:eastAsia="uk-UA"/>
                    </w:rPr>
                    <w:t>клі</w:t>
                  </w:r>
                  <w:r w:rsidR="00A1104F">
                    <w:rPr>
                      <w:rFonts w:ascii="Times New Roman" w:hAnsi="Times New Roman" w:cs="Times New Roman"/>
                      <w:sz w:val="20"/>
                      <w:szCs w:val="20"/>
                      <w:lang w:val="uk-UA" w:eastAsia="uk-UA"/>
                    </w:rPr>
                    <w:t>-</w:t>
                  </w:r>
                  <w:r w:rsidRPr="00177FEE">
                    <w:rPr>
                      <w:rFonts w:ascii="Times New Roman" w:hAnsi="Times New Roman" w:cs="Times New Roman"/>
                      <w:sz w:val="20"/>
                      <w:szCs w:val="20"/>
                      <w:lang w:val="uk-UA" w:eastAsia="uk-UA"/>
                    </w:rPr>
                    <w:t>нічної</w:t>
                  </w:r>
                  <w:proofErr w:type="spellEnd"/>
                  <w:r w:rsidRPr="00177FEE">
                    <w:rPr>
                      <w:rFonts w:ascii="Times New Roman" w:hAnsi="Times New Roman" w:cs="Times New Roman"/>
                      <w:sz w:val="20"/>
                      <w:szCs w:val="20"/>
                      <w:lang w:val="uk-UA" w:eastAsia="uk-UA"/>
                    </w:rPr>
                    <w:t xml:space="preserve"> та біологічної смерті, методи </w:t>
                  </w:r>
                  <w:proofErr w:type="spellStart"/>
                  <w:r w:rsidRPr="00177FEE">
                    <w:rPr>
                      <w:rFonts w:ascii="Times New Roman" w:hAnsi="Times New Roman" w:cs="Times New Roman"/>
                      <w:sz w:val="20"/>
                      <w:szCs w:val="20"/>
                      <w:lang w:val="uk-UA" w:eastAsia="uk-UA"/>
                    </w:rPr>
                    <w:t>ожи</w:t>
                  </w:r>
                  <w:r w:rsidR="00A1104F">
                    <w:rPr>
                      <w:rFonts w:ascii="Times New Roman" w:hAnsi="Times New Roman" w:cs="Times New Roman"/>
                      <w:sz w:val="20"/>
                      <w:szCs w:val="20"/>
                      <w:lang w:val="uk-UA" w:eastAsia="uk-UA"/>
                    </w:rPr>
                    <w:t>-</w:t>
                  </w:r>
                  <w:r w:rsidRPr="00177FEE">
                    <w:rPr>
                      <w:rFonts w:ascii="Times New Roman" w:hAnsi="Times New Roman" w:cs="Times New Roman"/>
                      <w:sz w:val="20"/>
                      <w:szCs w:val="20"/>
                      <w:lang w:val="uk-UA" w:eastAsia="uk-UA"/>
                    </w:rPr>
                    <w:t>влення</w:t>
                  </w:r>
                  <w:proofErr w:type="spellEnd"/>
                  <w:r w:rsidRPr="00177FEE">
                    <w:rPr>
                      <w:rFonts w:ascii="Times New Roman" w:hAnsi="Times New Roman" w:cs="Times New Roman"/>
                      <w:sz w:val="20"/>
                      <w:szCs w:val="20"/>
                      <w:lang w:val="uk-UA" w:eastAsia="uk-UA"/>
                    </w:rPr>
                    <w:t xml:space="preserve"> потерпілих</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411400">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Borders>
                    <w:top w:val="single" w:sz="4" w:space="0" w:color="auto"/>
                    <w:left w:val="single" w:sz="4" w:space="0" w:color="auto"/>
                    <w:bottom w:val="single" w:sz="4" w:space="0" w:color="auto"/>
                    <w:right w:val="single" w:sz="4" w:space="0" w:color="auto"/>
                  </w:tcBorders>
                </w:tcPr>
                <w:p w:rsidR="00943998" w:rsidRPr="00177FEE" w:rsidRDefault="00943998" w:rsidP="001F4EDD">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Надання </w:t>
                  </w:r>
                  <w:proofErr w:type="spellStart"/>
                  <w:r w:rsidRPr="00177FEE">
                    <w:rPr>
                      <w:rFonts w:ascii="Times New Roman" w:hAnsi="Times New Roman" w:cs="Times New Roman"/>
                      <w:sz w:val="20"/>
                      <w:szCs w:val="20"/>
                      <w:lang w:val="uk-UA" w:eastAsia="uk-UA"/>
                    </w:rPr>
                    <w:t>домедичної</w:t>
                  </w:r>
                  <w:proofErr w:type="spellEnd"/>
                  <w:r w:rsidRPr="00177FEE">
                    <w:rPr>
                      <w:rFonts w:ascii="Times New Roman" w:hAnsi="Times New Roman" w:cs="Times New Roman"/>
                      <w:sz w:val="20"/>
                      <w:szCs w:val="20"/>
                      <w:lang w:val="uk-UA" w:eastAsia="uk-UA"/>
                    </w:rPr>
                    <w:t xml:space="preserve"> допомоги при кровотечах, пораненнях, переломах та вивихах </w:t>
                  </w:r>
                </w:p>
              </w:tc>
              <w:tc>
                <w:tcPr>
                  <w:tcW w:w="567" w:type="dxa"/>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09" w:type="dxa"/>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573" w:type="dxa"/>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45" w:type="dxa"/>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411400">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lastRenderedPageBreak/>
                    <w:t>3</w:t>
                  </w:r>
                </w:p>
              </w:tc>
              <w:tc>
                <w:tcPr>
                  <w:tcW w:w="2700" w:type="dxa"/>
                  <w:gridSpan w:val="2"/>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proofErr w:type="spellStart"/>
                  <w:r w:rsidRPr="00177FEE">
                    <w:rPr>
                      <w:rFonts w:ascii="Times New Roman" w:hAnsi="Times New Roman" w:cs="Times New Roman"/>
                      <w:sz w:val="20"/>
                      <w:szCs w:val="20"/>
                      <w:lang w:val="uk-UA" w:eastAsia="uk-UA"/>
                    </w:rPr>
                    <w:t>Домедична</w:t>
                  </w:r>
                  <w:proofErr w:type="spellEnd"/>
                  <w:r w:rsidRPr="00177FEE">
                    <w:rPr>
                      <w:rFonts w:ascii="Times New Roman" w:hAnsi="Times New Roman" w:cs="Times New Roman"/>
                      <w:sz w:val="20"/>
                      <w:szCs w:val="20"/>
                      <w:lang w:val="uk-UA" w:eastAsia="uk-UA"/>
                    </w:rPr>
                    <w:t xml:space="preserve"> допомога </w:t>
                  </w:r>
                  <w:r w:rsidRPr="00B617AA">
                    <w:rPr>
                      <w:rFonts w:ascii="Times New Roman" w:hAnsi="Times New Roman" w:cs="Times New Roman"/>
                      <w:sz w:val="20"/>
                      <w:szCs w:val="20"/>
                      <w:lang w:val="uk-UA" w:eastAsia="uk-UA"/>
                    </w:rPr>
                    <w:t>в умовах бойових дій</w:t>
                  </w:r>
                </w:p>
              </w:tc>
              <w:tc>
                <w:tcPr>
                  <w:tcW w:w="567" w:type="dxa"/>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7</w:t>
                  </w:r>
                </w:p>
              </w:tc>
              <w:tc>
                <w:tcPr>
                  <w:tcW w:w="709" w:type="dxa"/>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437" w:type="dxa"/>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504" w:type="dxa"/>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9</w:t>
                  </w:r>
                </w:p>
              </w:tc>
              <w:tc>
                <w:tcPr>
                  <w:tcW w:w="573" w:type="dxa"/>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518" w:type="dxa"/>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745" w:type="dxa"/>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r>
            <w:tr w:rsidR="00943998" w:rsidRPr="00177FEE" w:rsidTr="005147E7">
              <w:trPr>
                <w:cantSplit/>
                <w:trHeight w:val="146"/>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2700" w:type="dxa"/>
                  <w:gridSpan w:val="2"/>
                  <w:tcBorders>
                    <w:top w:val="single" w:sz="4" w:space="0" w:color="auto"/>
                    <w:left w:val="single" w:sz="4" w:space="0" w:color="auto"/>
                    <w:bottom w:val="single" w:sz="4" w:space="0" w:color="auto"/>
                    <w:right w:val="single" w:sz="4" w:space="0" w:color="auto"/>
                  </w:tcBorders>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Психологічна підготовка до захисту Вітчизни  </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943998" w:rsidRPr="00177FEE" w:rsidTr="00411400">
              <w:trPr>
                <w:cantSplit/>
                <w:trHeight w:val="452"/>
              </w:trPr>
              <w:tc>
                <w:tcPr>
                  <w:tcW w:w="561" w:type="dxa"/>
                  <w:tcBorders>
                    <w:top w:val="single" w:sz="4" w:space="0" w:color="auto"/>
                    <w:left w:val="single" w:sz="4" w:space="0" w:color="auto"/>
                    <w:bottom w:val="single" w:sz="4" w:space="0" w:color="auto"/>
                    <w:right w:val="single" w:sz="4" w:space="0" w:color="auto"/>
                  </w:tcBorders>
                  <w:shd w:val="clear" w:color="auto" w:fill="FFF3CD"/>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3CD"/>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E44766">
                    <w:rPr>
                      <w:rFonts w:ascii="Times New Roman" w:hAnsi="Times New Roman" w:cs="Times New Roman"/>
                      <w:b/>
                      <w:bCs/>
                      <w:i/>
                      <w:iCs/>
                      <w:sz w:val="20"/>
                      <w:szCs w:val="20"/>
                      <w:lang w:val="uk-UA" w:eastAsia="uk-UA"/>
                    </w:rPr>
                    <w:t>Резерв часу</w:t>
                  </w:r>
                </w:p>
              </w:tc>
              <w:tc>
                <w:tcPr>
                  <w:tcW w:w="567" w:type="dxa"/>
                  <w:tcBorders>
                    <w:top w:val="single" w:sz="4" w:space="0" w:color="auto"/>
                    <w:left w:val="single" w:sz="4" w:space="0" w:color="auto"/>
                    <w:bottom w:val="single" w:sz="4" w:space="0" w:color="auto"/>
                    <w:right w:val="single" w:sz="4" w:space="0" w:color="auto"/>
                  </w:tcBorders>
                  <w:shd w:val="clear" w:color="auto" w:fill="FFF3CD"/>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4</w:t>
                  </w:r>
                </w:p>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3CD"/>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3</w:t>
                  </w:r>
                </w:p>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p>
              </w:tc>
              <w:tc>
                <w:tcPr>
                  <w:tcW w:w="437" w:type="dxa"/>
                  <w:tcBorders>
                    <w:top w:val="single" w:sz="4" w:space="0" w:color="auto"/>
                    <w:left w:val="single" w:sz="4" w:space="0" w:color="auto"/>
                    <w:bottom w:val="single" w:sz="4" w:space="0" w:color="auto"/>
                    <w:right w:val="single" w:sz="4" w:space="0" w:color="auto"/>
                  </w:tcBorders>
                  <w:shd w:val="clear" w:color="auto" w:fill="FFF3CD"/>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1</w:t>
                  </w:r>
                </w:p>
              </w:tc>
              <w:tc>
                <w:tcPr>
                  <w:tcW w:w="504" w:type="dxa"/>
                  <w:tcBorders>
                    <w:top w:val="single" w:sz="4" w:space="0" w:color="auto"/>
                    <w:left w:val="single" w:sz="4" w:space="0" w:color="auto"/>
                    <w:bottom w:val="single" w:sz="4" w:space="0" w:color="auto"/>
                    <w:right w:val="single" w:sz="4" w:space="0" w:color="auto"/>
                  </w:tcBorders>
                  <w:shd w:val="clear" w:color="auto" w:fill="FFF3CD"/>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5</w:t>
                  </w:r>
                </w:p>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p>
              </w:tc>
              <w:tc>
                <w:tcPr>
                  <w:tcW w:w="573" w:type="dxa"/>
                  <w:tcBorders>
                    <w:top w:val="single" w:sz="4" w:space="0" w:color="auto"/>
                    <w:left w:val="single" w:sz="4" w:space="0" w:color="auto"/>
                    <w:bottom w:val="single" w:sz="4" w:space="0" w:color="auto"/>
                    <w:right w:val="single" w:sz="4" w:space="0" w:color="auto"/>
                  </w:tcBorders>
                  <w:shd w:val="clear" w:color="auto" w:fill="FFF3CD"/>
                </w:tcPr>
                <w:p w:rsidR="00943998" w:rsidRPr="00B617AA"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2</w:t>
                  </w:r>
                </w:p>
              </w:tc>
              <w:tc>
                <w:tcPr>
                  <w:tcW w:w="518" w:type="dxa"/>
                  <w:tcBorders>
                    <w:top w:val="single" w:sz="4" w:space="0" w:color="auto"/>
                    <w:left w:val="single" w:sz="4" w:space="0" w:color="auto"/>
                    <w:bottom w:val="single" w:sz="4" w:space="0" w:color="auto"/>
                    <w:right w:val="single" w:sz="4" w:space="0" w:color="auto"/>
                  </w:tcBorders>
                  <w:shd w:val="clear" w:color="auto" w:fill="FFF3CD"/>
                </w:tcPr>
                <w:p w:rsidR="00943998" w:rsidRPr="00A97EB6"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highlight w:val="yellow"/>
                      <w:lang w:val="uk-UA" w:eastAsia="uk-UA"/>
                    </w:rPr>
                  </w:pPr>
                  <w:r w:rsidRPr="008647CD">
                    <w:rPr>
                      <w:rFonts w:ascii="Times New Roman" w:hAnsi="Times New Roman" w:cs="Times New Roman"/>
                      <w:b/>
                      <w:bCs/>
                      <w:i/>
                      <w:iCs/>
                      <w:sz w:val="20"/>
                      <w:szCs w:val="20"/>
                      <w:lang w:val="uk-UA" w:eastAsia="uk-UA"/>
                    </w:rPr>
                    <w:t>3</w:t>
                  </w:r>
                </w:p>
              </w:tc>
              <w:tc>
                <w:tcPr>
                  <w:tcW w:w="745" w:type="dxa"/>
                  <w:tcBorders>
                    <w:top w:val="single" w:sz="4" w:space="0" w:color="auto"/>
                    <w:left w:val="single" w:sz="4" w:space="0" w:color="auto"/>
                    <w:bottom w:val="single" w:sz="4" w:space="0" w:color="auto"/>
                    <w:right w:val="single" w:sz="4" w:space="0" w:color="auto"/>
                  </w:tcBorders>
                  <w:shd w:val="clear" w:color="auto" w:fill="FFF3CD"/>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w:t>
                  </w:r>
                </w:p>
              </w:tc>
            </w:tr>
            <w:tr w:rsidR="00943998" w:rsidRPr="00177FEE" w:rsidTr="007A0BD3">
              <w:trPr>
                <w:cantSplit/>
                <w:trHeight w:val="402"/>
              </w:trPr>
              <w:tc>
                <w:tcPr>
                  <w:tcW w:w="561"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rPr>
                      <w:rFonts w:ascii="Times New Roman" w:hAnsi="Times New Roman" w:cs="Times New Roman"/>
                      <w:sz w:val="20"/>
                      <w:szCs w:val="20"/>
                      <w:lang w:val="uk-UA" w:eastAsia="uk-UA"/>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43998" w:rsidRPr="00177FEE" w:rsidRDefault="00943998" w:rsidP="007A0BD3">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РАЗОМ</w:t>
                  </w:r>
                </w:p>
              </w:tc>
              <w:tc>
                <w:tcPr>
                  <w:tcW w:w="56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105</w:t>
                  </w:r>
                </w:p>
              </w:tc>
              <w:tc>
                <w:tcPr>
                  <w:tcW w:w="709"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52</w:t>
                  </w:r>
                </w:p>
              </w:tc>
              <w:tc>
                <w:tcPr>
                  <w:tcW w:w="437"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35</w:t>
                  </w:r>
                </w:p>
              </w:tc>
              <w:tc>
                <w:tcPr>
                  <w:tcW w:w="504" w:type="dxa"/>
                  <w:tcBorders>
                    <w:top w:val="single" w:sz="4" w:space="0" w:color="auto"/>
                    <w:left w:val="single" w:sz="4" w:space="0" w:color="auto"/>
                    <w:bottom w:val="single" w:sz="4" w:space="0" w:color="auto"/>
                    <w:right w:val="single" w:sz="4" w:space="0" w:color="auto"/>
                  </w:tcBorders>
                  <w:vAlign w:val="center"/>
                </w:tcPr>
                <w:p w:rsidR="00943998" w:rsidRPr="00106DC4" w:rsidRDefault="00943998" w:rsidP="00E807E0">
                  <w:pPr>
                    <w:framePr w:hSpace="180" w:wrap="around" w:vAnchor="text" w:hAnchor="margin" w:x="-318" w:y="139"/>
                    <w:spacing w:after="0" w:line="240" w:lineRule="auto"/>
                    <w:jc w:val="center"/>
                    <w:rPr>
                      <w:rFonts w:ascii="Times New Roman" w:hAnsi="Times New Roman" w:cs="Times New Roman"/>
                      <w:b/>
                      <w:bCs/>
                      <w:sz w:val="18"/>
                      <w:szCs w:val="18"/>
                      <w:lang w:val="uk-UA" w:eastAsia="uk-UA"/>
                    </w:rPr>
                  </w:pPr>
                  <w:r w:rsidRPr="00106DC4">
                    <w:rPr>
                      <w:rFonts w:ascii="Times New Roman" w:hAnsi="Times New Roman" w:cs="Times New Roman"/>
                      <w:b/>
                      <w:bCs/>
                      <w:sz w:val="18"/>
                      <w:szCs w:val="18"/>
                      <w:lang w:val="uk-UA" w:eastAsia="uk-UA"/>
                    </w:rPr>
                    <w:t>140</w:t>
                  </w:r>
                </w:p>
              </w:tc>
              <w:tc>
                <w:tcPr>
                  <w:tcW w:w="573"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70</w:t>
                  </w:r>
                </w:p>
              </w:tc>
              <w:tc>
                <w:tcPr>
                  <w:tcW w:w="518"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52</w:t>
                  </w:r>
                </w:p>
              </w:tc>
              <w:tc>
                <w:tcPr>
                  <w:tcW w:w="745" w:type="dxa"/>
                  <w:tcBorders>
                    <w:top w:val="single" w:sz="4" w:space="0" w:color="auto"/>
                    <w:left w:val="single" w:sz="4" w:space="0" w:color="auto"/>
                    <w:bottom w:val="single" w:sz="4" w:space="0" w:color="auto"/>
                    <w:right w:val="single" w:sz="4" w:space="0" w:color="auto"/>
                  </w:tcBorders>
                  <w:vAlign w:val="center"/>
                </w:tcPr>
                <w:p w:rsidR="00943998" w:rsidRPr="00177FEE" w:rsidRDefault="00943998" w:rsidP="00E807E0">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18</w:t>
                  </w:r>
                </w:p>
              </w:tc>
            </w:tr>
          </w:tbl>
          <w:p w:rsidR="00943998" w:rsidRDefault="00943998" w:rsidP="00943998">
            <w:pPr>
              <w:rPr>
                <w:lang w:val="uk-UA"/>
              </w:rPr>
            </w:pPr>
          </w:p>
        </w:tc>
        <w:tc>
          <w:tcPr>
            <w:tcW w:w="7861" w:type="dxa"/>
            <w:tcBorders>
              <w:left w:val="single" w:sz="18" w:space="0" w:color="auto"/>
            </w:tcBorders>
          </w:tcPr>
          <w:tbl>
            <w:tblPr>
              <w:tblW w:w="7454" w:type="dxa"/>
              <w:tblLook w:val="0000"/>
            </w:tblPr>
            <w:tblGrid>
              <w:gridCol w:w="463"/>
              <w:gridCol w:w="6"/>
              <w:gridCol w:w="1991"/>
              <w:gridCol w:w="516"/>
              <w:gridCol w:w="696"/>
              <w:gridCol w:w="696"/>
              <w:gridCol w:w="516"/>
              <w:gridCol w:w="696"/>
              <w:gridCol w:w="696"/>
              <w:gridCol w:w="1180"/>
            </w:tblGrid>
            <w:tr w:rsidR="008062FF" w:rsidRPr="00AF7374" w:rsidTr="005147E7">
              <w:trPr>
                <w:cantSplit/>
                <w:trHeight w:val="146"/>
                <w:tblHeader/>
              </w:trPr>
              <w:tc>
                <w:tcPr>
                  <w:tcW w:w="567" w:type="dxa"/>
                  <w:gridSpan w:val="2"/>
                  <w:vMerge w:val="restart"/>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eastAsia="Times New Roman" w:hAnsi="Times New Roman" w:cs="Times New Roman"/>
                      <w:b/>
                      <w:bCs/>
                      <w:sz w:val="20"/>
                      <w:szCs w:val="20"/>
                      <w:lang w:val="uk-UA" w:eastAsia="uk-UA"/>
                    </w:rPr>
                    <w:lastRenderedPageBreak/>
                    <w:t xml:space="preserve">№ </w:t>
                  </w:r>
                  <w:r w:rsidRPr="00AF7374">
                    <w:rPr>
                      <w:rFonts w:ascii="Times New Roman" w:hAnsi="Times New Roman" w:cs="Times New Roman"/>
                      <w:b/>
                      <w:bCs/>
                      <w:sz w:val="20"/>
                      <w:szCs w:val="20"/>
                      <w:lang w:val="uk-UA" w:eastAsia="uk-UA"/>
                    </w:rPr>
                    <w:t>з/п</w:t>
                  </w:r>
                </w:p>
              </w:tc>
              <w:tc>
                <w:tcPr>
                  <w:tcW w:w="2482" w:type="dxa"/>
                  <w:vMerge w:val="restart"/>
                  <w:tcBorders>
                    <w:top w:val="single" w:sz="4" w:space="0" w:color="000000"/>
                    <w:left w:val="single" w:sz="4" w:space="0" w:color="000000"/>
                    <w:bottom w:val="single" w:sz="4" w:space="0" w:color="000000"/>
                  </w:tcBorders>
                  <w:shd w:val="clear" w:color="auto" w:fill="auto"/>
                </w:tcPr>
                <w:p w:rsidR="008062FF" w:rsidRPr="00AF7374" w:rsidRDefault="008062FF" w:rsidP="008062FF">
                  <w:pPr>
                    <w:framePr w:hSpace="180" w:wrap="around" w:vAnchor="text" w:hAnchor="margin" w:x="-318" w:y="139"/>
                    <w:snapToGrid w:val="0"/>
                    <w:spacing w:after="0" w:line="240" w:lineRule="auto"/>
                    <w:jc w:val="both"/>
                    <w:rPr>
                      <w:rFonts w:ascii="Times New Roman" w:hAnsi="Times New Roman" w:cs="Times New Roman"/>
                      <w:sz w:val="20"/>
                      <w:szCs w:val="20"/>
                      <w:lang w:val="uk-UA"/>
                    </w:rPr>
                  </w:pPr>
                </w:p>
              </w:tc>
              <w:tc>
                <w:tcPr>
                  <w:tcW w:w="1701" w:type="dxa"/>
                  <w:gridSpan w:val="3"/>
                  <w:tcBorders>
                    <w:top w:val="single" w:sz="4" w:space="0" w:color="000000"/>
                    <w:left w:val="single" w:sz="4" w:space="0" w:color="000000"/>
                    <w:bottom w:val="single" w:sz="4" w:space="0" w:color="000000"/>
                  </w:tcBorders>
                  <w:shd w:val="clear" w:color="auto" w:fill="auto"/>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AF7374">
                    <w:rPr>
                      <w:rFonts w:ascii="Times New Roman" w:hAnsi="Times New Roman" w:cs="Times New Roman"/>
                      <w:b/>
                      <w:bCs/>
                      <w:sz w:val="20"/>
                      <w:szCs w:val="20"/>
                      <w:lang w:val="uk-UA" w:eastAsia="uk-UA"/>
                    </w:rPr>
                    <w:t xml:space="preserve">Кількість годин </w:t>
                  </w:r>
                </w:p>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AF7374">
                    <w:rPr>
                      <w:rFonts w:ascii="Times New Roman" w:hAnsi="Times New Roman" w:cs="Times New Roman"/>
                      <w:b/>
                      <w:bCs/>
                      <w:sz w:val="20"/>
                      <w:szCs w:val="20"/>
                      <w:lang w:val="uk-UA" w:eastAsia="uk-UA"/>
                    </w:rPr>
                    <w:t xml:space="preserve">на тиждень </w:t>
                  </w:r>
                </w:p>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(1,5 год.)</w:t>
                  </w:r>
                </w:p>
              </w:tc>
              <w:tc>
                <w:tcPr>
                  <w:tcW w:w="1701" w:type="dxa"/>
                  <w:gridSpan w:val="3"/>
                  <w:tcBorders>
                    <w:top w:val="single" w:sz="4" w:space="0" w:color="000000"/>
                    <w:left w:val="single" w:sz="4" w:space="0" w:color="000000"/>
                    <w:bottom w:val="single" w:sz="4" w:space="0" w:color="000000"/>
                  </w:tcBorders>
                  <w:shd w:val="clear" w:color="auto" w:fill="auto"/>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AF7374">
                    <w:rPr>
                      <w:rFonts w:ascii="Times New Roman" w:hAnsi="Times New Roman" w:cs="Times New Roman"/>
                      <w:b/>
                      <w:bCs/>
                      <w:sz w:val="20"/>
                      <w:szCs w:val="20"/>
                      <w:lang w:val="uk-UA" w:eastAsia="uk-UA"/>
                    </w:rPr>
                    <w:t xml:space="preserve">Кількість годин </w:t>
                  </w:r>
                </w:p>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AF7374">
                    <w:rPr>
                      <w:rFonts w:ascii="Times New Roman" w:hAnsi="Times New Roman" w:cs="Times New Roman"/>
                      <w:b/>
                      <w:bCs/>
                      <w:sz w:val="20"/>
                      <w:szCs w:val="20"/>
                      <w:lang w:val="uk-UA" w:eastAsia="uk-UA"/>
                    </w:rPr>
                    <w:t xml:space="preserve">на тиждень </w:t>
                  </w:r>
                </w:p>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(2 год.)</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AF7374">
                    <w:rPr>
                      <w:rFonts w:ascii="Times New Roman" w:hAnsi="Times New Roman" w:cs="Times New Roman"/>
                      <w:b/>
                      <w:bCs/>
                      <w:sz w:val="20"/>
                      <w:szCs w:val="20"/>
                      <w:lang w:val="uk-UA" w:eastAsia="uk-UA"/>
                    </w:rPr>
                    <w:t>З них на військово-польові</w:t>
                  </w:r>
                </w:p>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 xml:space="preserve">заняття </w:t>
                  </w:r>
                </w:p>
              </w:tc>
            </w:tr>
            <w:tr w:rsidR="008062FF" w:rsidRPr="00AF7374" w:rsidTr="005147E7">
              <w:trPr>
                <w:cantSplit/>
                <w:trHeight w:val="965"/>
                <w:tblHeader/>
              </w:trPr>
              <w:tc>
                <w:tcPr>
                  <w:tcW w:w="567" w:type="dxa"/>
                  <w:gridSpan w:val="2"/>
                  <w:vMerge/>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rPr>
                      <w:rFonts w:ascii="Times New Roman" w:hAnsi="Times New Roman" w:cs="Times New Roman"/>
                      <w:sz w:val="20"/>
                      <w:szCs w:val="20"/>
                      <w:lang w:val="uk-UA"/>
                    </w:rPr>
                  </w:pPr>
                </w:p>
              </w:tc>
              <w:tc>
                <w:tcPr>
                  <w:tcW w:w="2482" w:type="dxa"/>
                  <w:vMerge/>
                  <w:tcBorders>
                    <w:top w:val="single" w:sz="4" w:space="0" w:color="000000"/>
                    <w:left w:val="single" w:sz="4" w:space="0" w:color="000000"/>
                    <w:bottom w:val="single" w:sz="4" w:space="0" w:color="000000"/>
                  </w:tcBorders>
                  <w:shd w:val="clear" w:color="auto" w:fill="auto"/>
                </w:tcPr>
                <w:p w:rsidR="008062FF" w:rsidRPr="00AF7374" w:rsidRDefault="008062FF" w:rsidP="008062FF">
                  <w:pPr>
                    <w:framePr w:hSpace="180" w:wrap="around" w:vAnchor="text" w:hAnchor="margin" w:x="-318" w:y="139"/>
                    <w:snapToGrid w:val="0"/>
                    <w:spacing w:after="0" w:line="240" w:lineRule="auto"/>
                    <w:jc w:val="both"/>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Разом</w:t>
                  </w:r>
                </w:p>
              </w:tc>
              <w:tc>
                <w:tcPr>
                  <w:tcW w:w="567" w:type="dxa"/>
                  <w:tcBorders>
                    <w:top w:val="single" w:sz="4" w:space="0" w:color="000000"/>
                    <w:left w:val="single" w:sz="4" w:space="0" w:color="000000"/>
                    <w:bottom w:val="single" w:sz="4" w:space="0" w:color="000000"/>
                  </w:tcBorders>
                  <w:shd w:val="clear" w:color="auto" w:fill="auto"/>
                  <w:textDirection w:val="btL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AF7374">
                    <w:rPr>
                      <w:rFonts w:ascii="Times New Roman" w:hAnsi="Times New Roman" w:cs="Times New Roman"/>
                      <w:b/>
                      <w:bCs/>
                      <w:sz w:val="20"/>
                      <w:szCs w:val="20"/>
                      <w:lang w:val="uk-UA" w:eastAsia="uk-UA"/>
                    </w:rPr>
                    <w:t xml:space="preserve">1 рік </w:t>
                  </w:r>
                </w:p>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(10 клас)</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AF7374">
                    <w:rPr>
                      <w:rFonts w:ascii="Times New Roman" w:hAnsi="Times New Roman" w:cs="Times New Roman"/>
                      <w:b/>
                      <w:bCs/>
                      <w:sz w:val="20"/>
                      <w:szCs w:val="20"/>
                      <w:lang w:val="uk-UA" w:eastAsia="uk-UA"/>
                    </w:rPr>
                    <w:t xml:space="preserve">2 рік </w:t>
                  </w:r>
                </w:p>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(11 клас)</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Разом</w:t>
                  </w:r>
                </w:p>
              </w:tc>
              <w:tc>
                <w:tcPr>
                  <w:tcW w:w="567" w:type="dxa"/>
                  <w:tcBorders>
                    <w:top w:val="single" w:sz="4" w:space="0" w:color="000000"/>
                    <w:left w:val="single" w:sz="4" w:space="0" w:color="000000"/>
                    <w:bottom w:val="single" w:sz="4" w:space="0" w:color="000000"/>
                  </w:tcBorders>
                  <w:shd w:val="clear" w:color="auto" w:fill="auto"/>
                  <w:textDirection w:val="btL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AF7374">
                    <w:rPr>
                      <w:rFonts w:ascii="Times New Roman" w:hAnsi="Times New Roman" w:cs="Times New Roman"/>
                      <w:b/>
                      <w:bCs/>
                      <w:sz w:val="20"/>
                      <w:szCs w:val="20"/>
                      <w:lang w:val="uk-UA" w:eastAsia="uk-UA"/>
                    </w:rPr>
                    <w:t xml:space="preserve">1 рік </w:t>
                  </w:r>
                </w:p>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(10 клас)</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b/>
                      <w:bCs/>
                      <w:sz w:val="20"/>
                      <w:szCs w:val="20"/>
                      <w:lang w:val="uk-UA" w:eastAsia="uk-UA"/>
                    </w:rPr>
                  </w:pPr>
                  <w:r w:rsidRPr="00AF7374">
                    <w:rPr>
                      <w:rFonts w:ascii="Times New Roman" w:hAnsi="Times New Roman" w:cs="Times New Roman"/>
                      <w:b/>
                      <w:bCs/>
                      <w:sz w:val="20"/>
                      <w:szCs w:val="20"/>
                      <w:lang w:val="uk-UA" w:eastAsia="uk-UA"/>
                    </w:rPr>
                    <w:t xml:space="preserve">2 рік </w:t>
                  </w:r>
                </w:p>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(11 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both"/>
                    <w:rPr>
                      <w:rFonts w:ascii="Times New Roman" w:hAnsi="Times New Roman" w:cs="Times New Roman"/>
                      <w:sz w:val="20"/>
                      <w:szCs w:val="20"/>
                      <w:lang w:val="uk-UA"/>
                    </w:rPr>
                  </w:pPr>
                </w:p>
              </w:tc>
            </w:tr>
            <w:tr w:rsidR="008062FF" w:rsidRPr="00AF7374" w:rsidTr="00E807E0">
              <w:trPr>
                <w:cantSplit/>
                <w:trHeight w:val="350"/>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rPr>
                      <w:rFonts w:ascii="Times New Roman" w:hAnsi="Times New Roman" w:cs="Times New Roman"/>
                      <w:sz w:val="20"/>
                      <w:szCs w:val="20"/>
                      <w:lang w:val="uk-UA"/>
                    </w:rPr>
                  </w:pPr>
                </w:p>
              </w:tc>
              <w:tc>
                <w:tcPr>
                  <w:tcW w:w="2488" w:type="dxa"/>
                  <w:gridSpan w:val="2"/>
                  <w:tcBorders>
                    <w:top w:val="single" w:sz="4" w:space="0" w:color="000000"/>
                    <w:left w:val="single" w:sz="4" w:space="0" w:color="000000"/>
                    <w:bottom w:val="single" w:sz="4" w:space="0" w:color="000000"/>
                  </w:tcBorders>
                  <w:shd w:val="clear" w:color="auto" w:fill="auto"/>
                </w:tcPr>
                <w:p w:rsidR="008062FF" w:rsidRPr="00AF7374" w:rsidRDefault="008062FF" w:rsidP="00E807E0">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Вступний урок</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E807E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E807E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E807E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E807E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E807E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E807E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062FF" w:rsidRPr="00AF7374" w:rsidRDefault="008062FF" w:rsidP="00E807E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w:t>
                  </w:r>
                </w:p>
              </w:tc>
            </w:tr>
            <w:tr w:rsidR="008062FF" w:rsidRPr="00AF7374" w:rsidTr="005147E7">
              <w:trPr>
                <w:cantSplit/>
                <w:trHeight w:val="522"/>
              </w:trPr>
              <w:tc>
                <w:tcPr>
                  <w:tcW w:w="561"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napToGrid w:val="0"/>
                    <w:spacing w:after="0" w:line="240" w:lineRule="auto"/>
                    <w:rPr>
                      <w:rFonts w:ascii="Times New Roman" w:hAnsi="Times New Roman" w:cs="Times New Roman"/>
                      <w:sz w:val="20"/>
                      <w:szCs w:val="20"/>
                      <w:lang w:val="uk-UA"/>
                    </w:rPr>
                  </w:pPr>
                </w:p>
              </w:tc>
              <w:tc>
                <w:tcPr>
                  <w:tcW w:w="2488" w:type="dxa"/>
                  <w:gridSpan w:val="2"/>
                  <w:tcBorders>
                    <w:top w:val="single" w:sz="4" w:space="0" w:color="000000"/>
                    <w:left w:val="single" w:sz="4" w:space="0" w:color="000000"/>
                    <w:bottom w:val="single" w:sz="4" w:space="0" w:color="000000"/>
                  </w:tcBorders>
                  <w:shd w:val="clear" w:color="auto" w:fill="FFF3CD"/>
                </w:tcPr>
                <w:p w:rsidR="008062FF" w:rsidRPr="00AF7374" w:rsidRDefault="008062FF" w:rsidP="008062FF">
                  <w:pPr>
                    <w:framePr w:hSpace="180" w:wrap="around" w:vAnchor="text" w:hAnchor="margin" w:x="-318" w:y="139"/>
                    <w:spacing w:after="0" w:line="240" w:lineRule="auto"/>
                    <w:jc w:val="both"/>
                    <w:rPr>
                      <w:rFonts w:ascii="Times New Roman" w:hAnsi="Times New Roman" w:cs="Times New Roman"/>
                      <w:sz w:val="20"/>
                      <w:szCs w:val="20"/>
                      <w:lang w:val="uk-UA"/>
                    </w:rPr>
                  </w:pPr>
                  <w:r w:rsidRPr="00AF7374">
                    <w:rPr>
                      <w:rFonts w:ascii="Times New Roman" w:hAnsi="Times New Roman" w:cs="Times New Roman"/>
                      <w:b/>
                      <w:sz w:val="20"/>
                      <w:szCs w:val="20"/>
                      <w:lang w:val="uk-UA"/>
                    </w:rPr>
                    <w:t>Розділ 1. Основи національної безпеки України</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FFF3CD"/>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p>
              </w:tc>
            </w:tr>
            <w:tr w:rsidR="008062FF" w:rsidRPr="00AF7374" w:rsidTr="005147E7">
              <w:trPr>
                <w:cantSplit/>
                <w:trHeight w:val="522"/>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2488" w:type="dxa"/>
                  <w:gridSpan w:val="2"/>
                  <w:tcBorders>
                    <w:top w:val="single" w:sz="4" w:space="0" w:color="000000"/>
                    <w:left w:val="single" w:sz="4" w:space="0" w:color="000000"/>
                    <w:bottom w:val="single" w:sz="4" w:space="0" w:color="000000"/>
                  </w:tcBorders>
                  <w:shd w:val="clear" w:color="auto" w:fill="auto"/>
                </w:tcPr>
                <w:p w:rsidR="008062FF" w:rsidRPr="00AF7374" w:rsidRDefault="008062FF" w:rsidP="008062FF">
                  <w:pPr>
                    <w:framePr w:hSpace="180" w:wrap="around" w:vAnchor="text" w:hAnchor="margin" w:x="-318" w:y="139"/>
                    <w:spacing w:after="0" w:line="240" w:lineRule="auto"/>
                    <w:jc w:val="both"/>
                    <w:rPr>
                      <w:rFonts w:ascii="Times New Roman" w:hAnsi="Times New Roman" w:cs="Times New Roman"/>
                      <w:sz w:val="20"/>
                      <w:szCs w:val="20"/>
                      <w:lang w:val="uk-UA"/>
                    </w:rPr>
                  </w:pPr>
                  <w:r w:rsidRPr="00AF7374">
                    <w:rPr>
                      <w:rFonts w:ascii="Times New Roman" w:hAnsi="Times New Roman" w:cs="Times New Roman"/>
                      <w:bCs/>
                      <w:iCs/>
                      <w:sz w:val="20"/>
                      <w:szCs w:val="20"/>
                      <w:lang w:val="uk-UA"/>
                    </w:rPr>
                    <w:t>Система світової колективної безпеки. Система національної безпеки України</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Cs/>
                      <w:iCs/>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Cs/>
                      <w:iCs/>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Cs/>
                      <w:iCs/>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Cs/>
                      <w:iCs/>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p>
              </w:tc>
            </w:tr>
            <w:tr w:rsidR="008062FF" w:rsidRPr="00AF7374" w:rsidTr="005147E7">
              <w:trPr>
                <w:cantSplit/>
                <w:trHeight w:val="522"/>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2488" w:type="dxa"/>
                  <w:gridSpan w:val="2"/>
                  <w:tcBorders>
                    <w:top w:val="single" w:sz="4" w:space="0" w:color="000000"/>
                    <w:left w:val="single" w:sz="4" w:space="0" w:color="000000"/>
                    <w:bottom w:val="single" w:sz="4" w:space="0" w:color="000000"/>
                  </w:tcBorders>
                  <w:shd w:val="clear" w:color="auto" w:fill="auto"/>
                </w:tcPr>
                <w:p w:rsidR="008062FF" w:rsidRDefault="008062FF" w:rsidP="008062FF">
                  <w:pPr>
                    <w:framePr w:hSpace="180" w:wrap="around" w:vAnchor="text" w:hAnchor="margin" w:x="-318" w:y="139"/>
                    <w:spacing w:after="0" w:line="240" w:lineRule="auto"/>
                    <w:jc w:val="both"/>
                    <w:rPr>
                      <w:rFonts w:ascii="Times New Roman" w:hAnsi="Times New Roman" w:cs="Times New Roman"/>
                      <w:sz w:val="20"/>
                      <w:szCs w:val="20"/>
                      <w:lang w:val="uk-UA"/>
                    </w:rPr>
                  </w:pPr>
                  <w:r w:rsidRPr="00AF7374">
                    <w:rPr>
                      <w:rFonts w:ascii="Times New Roman" w:hAnsi="Times New Roman" w:cs="Times New Roman"/>
                      <w:sz w:val="20"/>
                      <w:szCs w:val="20"/>
                      <w:lang w:val="uk-UA"/>
                    </w:rPr>
                    <w:t xml:space="preserve">Національні інтереси України та загрози </w:t>
                  </w:r>
                  <w:r w:rsidRPr="00AF7374">
                    <w:rPr>
                      <w:rFonts w:ascii="Times New Roman" w:hAnsi="Times New Roman" w:cs="Times New Roman"/>
                      <w:bCs/>
                      <w:iCs/>
                      <w:sz w:val="20"/>
                      <w:szCs w:val="20"/>
                      <w:lang w:val="uk-UA"/>
                    </w:rPr>
                    <w:t xml:space="preserve">національній безпеці </w:t>
                  </w:r>
                  <w:r w:rsidRPr="00AF7374">
                    <w:rPr>
                      <w:rFonts w:ascii="Times New Roman" w:hAnsi="Times New Roman" w:cs="Times New Roman"/>
                      <w:sz w:val="20"/>
                      <w:szCs w:val="20"/>
                      <w:lang w:val="uk-UA"/>
                    </w:rPr>
                    <w:t>Воєнна доктрина України</w:t>
                  </w:r>
                </w:p>
                <w:p w:rsidR="00E807E0" w:rsidRPr="00AF7374" w:rsidRDefault="00E807E0" w:rsidP="008062FF">
                  <w:pPr>
                    <w:framePr w:hSpace="180" w:wrap="around" w:vAnchor="text" w:hAnchor="margin" w:x="-318" w:y="139"/>
                    <w:spacing w:after="0" w:line="240" w:lineRule="auto"/>
                    <w:jc w:val="both"/>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Cs/>
                      <w:iCs/>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Cs/>
                      <w:iCs/>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Cs/>
                      <w:iCs/>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Cs/>
                      <w:iCs/>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p>
              </w:tc>
            </w:tr>
            <w:tr w:rsidR="008062FF" w:rsidRPr="00AF7374" w:rsidTr="005147E7">
              <w:trPr>
                <w:cantSplit/>
                <w:trHeight w:val="522"/>
              </w:trPr>
              <w:tc>
                <w:tcPr>
                  <w:tcW w:w="561"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napToGrid w:val="0"/>
                    <w:spacing w:after="0" w:line="240" w:lineRule="auto"/>
                    <w:rPr>
                      <w:rFonts w:ascii="Times New Roman" w:hAnsi="Times New Roman" w:cs="Times New Roman"/>
                      <w:sz w:val="20"/>
                      <w:szCs w:val="20"/>
                      <w:lang w:val="uk-UA"/>
                    </w:rPr>
                  </w:pPr>
                </w:p>
              </w:tc>
              <w:tc>
                <w:tcPr>
                  <w:tcW w:w="2488" w:type="dxa"/>
                  <w:gridSpan w:val="2"/>
                  <w:tcBorders>
                    <w:top w:val="single" w:sz="4" w:space="0" w:color="000000"/>
                    <w:left w:val="single" w:sz="4" w:space="0" w:color="000000"/>
                    <w:bottom w:val="single" w:sz="4" w:space="0" w:color="000000"/>
                  </w:tcBorders>
                  <w:shd w:val="clear" w:color="auto" w:fill="FFF3CD"/>
                </w:tcPr>
                <w:p w:rsidR="008062FF" w:rsidRPr="00AF7374" w:rsidRDefault="008062FF" w:rsidP="008062FF">
                  <w:pPr>
                    <w:framePr w:hSpace="180" w:wrap="around" w:vAnchor="text" w:hAnchor="margin" w:x="-318" w:y="139"/>
                    <w:spacing w:after="0" w:line="240" w:lineRule="auto"/>
                    <w:jc w:val="both"/>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Розділ ІІ. Збройні Сили України на захисті Вітчизни</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5</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color w:val="000000"/>
                      <w:sz w:val="20"/>
                      <w:szCs w:val="20"/>
                      <w:lang w:val="uk-UA" w:eastAsia="uk-UA"/>
                    </w:rPr>
                    <w:t>5</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7</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7</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w:t>
                  </w:r>
                </w:p>
              </w:tc>
            </w:tr>
            <w:tr w:rsidR="008062FF" w:rsidRPr="00AF7374" w:rsidTr="005147E7">
              <w:trPr>
                <w:cantSplit/>
                <w:trHeight w:val="710"/>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lastRenderedPageBreak/>
                    <w:t>1</w:t>
                  </w:r>
                </w:p>
              </w:tc>
              <w:tc>
                <w:tcPr>
                  <w:tcW w:w="2488" w:type="dxa"/>
                  <w:gridSpan w:val="2"/>
                  <w:tcBorders>
                    <w:top w:val="single" w:sz="4" w:space="0" w:color="000000"/>
                    <w:left w:val="single" w:sz="4" w:space="0" w:color="000000"/>
                    <w:bottom w:val="single" w:sz="4" w:space="0" w:color="000000"/>
                  </w:tcBorders>
                  <w:shd w:val="clear" w:color="auto" w:fill="auto"/>
                </w:tcPr>
                <w:p w:rsidR="008062FF" w:rsidRPr="00AF7374" w:rsidRDefault="008062FF" w:rsidP="001E203B">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Нормативно-правова база з військових питань. Військова присяга та військова символіка України</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color w:val="000000"/>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EE62A4">
              <w:trPr>
                <w:cantSplit/>
                <w:trHeight w:val="351"/>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2488" w:type="dxa"/>
                  <w:gridSpan w:val="2"/>
                  <w:tcBorders>
                    <w:top w:val="single" w:sz="4" w:space="0" w:color="000000"/>
                    <w:left w:val="single" w:sz="4" w:space="0" w:color="000000"/>
                    <w:bottom w:val="single" w:sz="4" w:space="0" w:color="000000"/>
                  </w:tcBorders>
                  <w:shd w:val="clear" w:color="auto" w:fill="auto"/>
                </w:tcPr>
                <w:p w:rsidR="008062FF" w:rsidRPr="00AF7374" w:rsidRDefault="00EE62A4" w:rsidP="00EE62A4">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eastAsia="uk-UA"/>
                    </w:rPr>
                    <w:t>Історія розвитку українського </w:t>
                  </w:r>
                  <w:r w:rsidR="008062FF" w:rsidRPr="00AF7374">
                    <w:rPr>
                      <w:rFonts w:ascii="Times New Roman" w:hAnsi="Times New Roman" w:cs="Times New Roman"/>
                      <w:sz w:val="20"/>
                      <w:szCs w:val="20"/>
                      <w:lang w:val="uk-UA" w:eastAsia="uk-UA"/>
                    </w:rPr>
                    <w:t xml:space="preserve">війська </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color w:val="000000"/>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5147E7">
              <w:trPr>
                <w:cantSplit/>
                <w:trHeight w:val="468"/>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3</w:t>
                  </w:r>
                </w:p>
              </w:tc>
              <w:tc>
                <w:tcPr>
                  <w:tcW w:w="2488" w:type="dxa"/>
                  <w:gridSpan w:val="2"/>
                  <w:tcBorders>
                    <w:top w:val="single" w:sz="4" w:space="0" w:color="000000"/>
                    <w:left w:val="single" w:sz="4" w:space="0" w:color="000000"/>
                    <w:bottom w:val="single" w:sz="4" w:space="0" w:color="000000"/>
                  </w:tcBorders>
                  <w:shd w:val="clear" w:color="auto" w:fill="auto"/>
                </w:tcPr>
                <w:p w:rsidR="008062FF" w:rsidRDefault="008062FF"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AF7374">
                    <w:rPr>
                      <w:rFonts w:ascii="Times New Roman" w:hAnsi="Times New Roman" w:cs="Times New Roman"/>
                      <w:sz w:val="20"/>
                      <w:szCs w:val="20"/>
                      <w:lang w:val="uk-UA" w:eastAsia="uk-UA"/>
                    </w:rPr>
                    <w:t xml:space="preserve">Основи </w:t>
                  </w:r>
                  <w:proofErr w:type="spellStart"/>
                  <w:r w:rsidR="001E203B">
                    <w:rPr>
                      <w:rFonts w:ascii="Times New Roman" w:hAnsi="Times New Roman" w:cs="Times New Roman"/>
                      <w:sz w:val="20"/>
                      <w:szCs w:val="20"/>
                      <w:lang w:val="uk-UA" w:eastAsia="uk-UA"/>
                    </w:rPr>
                    <w:t>між</w:t>
                  </w:r>
                  <w:r w:rsidR="00EE62A4">
                    <w:rPr>
                      <w:rFonts w:ascii="Times New Roman" w:hAnsi="Times New Roman" w:cs="Times New Roman"/>
                      <w:sz w:val="20"/>
                      <w:szCs w:val="20"/>
                      <w:lang w:val="uk-UA" w:eastAsia="uk-UA"/>
                    </w:rPr>
                    <w:t>народ-</w:t>
                  </w:r>
                  <w:r w:rsidRPr="00AF7374">
                    <w:rPr>
                      <w:rFonts w:ascii="Times New Roman" w:hAnsi="Times New Roman" w:cs="Times New Roman"/>
                      <w:sz w:val="20"/>
                      <w:szCs w:val="20"/>
                      <w:lang w:val="uk-UA" w:eastAsia="uk-UA"/>
                    </w:rPr>
                    <w:t>ного</w:t>
                  </w:r>
                  <w:proofErr w:type="spellEnd"/>
                  <w:r w:rsidRPr="00AF7374">
                    <w:rPr>
                      <w:rFonts w:ascii="Times New Roman" w:hAnsi="Times New Roman" w:cs="Times New Roman"/>
                      <w:sz w:val="20"/>
                      <w:szCs w:val="20"/>
                      <w:lang w:val="uk-UA" w:eastAsia="uk-UA"/>
                    </w:rPr>
                    <w:t xml:space="preserve"> гуманітарного права</w:t>
                  </w:r>
                </w:p>
                <w:p w:rsidR="001E203B" w:rsidRPr="00AF7374" w:rsidRDefault="001E203B"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color w:val="000000"/>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5147E7">
              <w:trPr>
                <w:cantSplit/>
                <w:trHeight w:val="568"/>
              </w:trPr>
              <w:tc>
                <w:tcPr>
                  <w:tcW w:w="561"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napToGrid w:val="0"/>
                    <w:spacing w:after="0" w:line="240" w:lineRule="auto"/>
                    <w:rPr>
                      <w:rFonts w:ascii="Times New Roman" w:hAnsi="Times New Roman" w:cs="Times New Roman"/>
                      <w:sz w:val="20"/>
                      <w:szCs w:val="20"/>
                      <w:lang w:val="uk-UA"/>
                    </w:rPr>
                  </w:pPr>
                </w:p>
              </w:tc>
              <w:tc>
                <w:tcPr>
                  <w:tcW w:w="2488" w:type="dxa"/>
                  <w:gridSpan w:val="2"/>
                  <w:tcBorders>
                    <w:top w:val="single" w:sz="4" w:space="0" w:color="000000"/>
                    <w:left w:val="single" w:sz="4" w:space="0" w:color="000000"/>
                    <w:bottom w:val="single" w:sz="4" w:space="0" w:color="000000"/>
                  </w:tcBorders>
                  <w:shd w:val="clear" w:color="auto" w:fill="FFF3CD"/>
                </w:tcPr>
                <w:p w:rsidR="008062FF" w:rsidRDefault="008062FF"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b/>
                      <w:bCs/>
                      <w:iCs/>
                      <w:sz w:val="20"/>
                      <w:szCs w:val="20"/>
                      <w:lang w:val="uk-UA" w:eastAsia="uk-UA"/>
                    </w:rPr>
                  </w:pPr>
                  <w:r w:rsidRPr="00AF7374">
                    <w:rPr>
                      <w:rFonts w:ascii="Times New Roman" w:hAnsi="Times New Roman" w:cs="Times New Roman"/>
                      <w:b/>
                      <w:bCs/>
                      <w:iCs/>
                      <w:sz w:val="20"/>
                      <w:szCs w:val="20"/>
                      <w:lang w:val="uk-UA" w:eastAsia="uk-UA"/>
                    </w:rPr>
                    <w:t>Розділ ІІІ. Статути Збройних сил України</w:t>
                  </w:r>
                </w:p>
                <w:p w:rsidR="001E203B" w:rsidRPr="00AF7374" w:rsidRDefault="001E203B"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3</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3</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w:t>
                  </w:r>
                </w:p>
              </w:tc>
            </w:tr>
            <w:tr w:rsidR="008062FF" w:rsidRPr="00AF7374" w:rsidTr="005147E7">
              <w:trPr>
                <w:cantSplit/>
                <w:trHeight w:val="612"/>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2488" w:type="dxa"/>
                  <w:gridSpan w:val="2"/>
                  <w:tcBorders>
                    <w:top w:val="single" w:sz="4" w:space="0" w:color="000000"/>
                    <w:left w:val="single" w:sz="4" w:space="0" w:color="000000"/>
                    <w:bottom w:val="single" w:sz="4" w:space="0" w:color="000000"/>
                  </w:tcBorders>
                  <w:shd w:val="clear" w:color="auto" w:fill="auto"/>
                </w:tcPr>
                <w:p w:rsidR="008062FF" w:rsidRPr="00AF7374" w:rsidRDefault="008062FF" w:rsidP="00EE62A4">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Військовослужбовці та відносини між ними. Військова дисципліна</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5147E7">
              <w:trPr>
                <w:cantSplit/>
                <w:trHeight w:val="496"/>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2488" w:type="dxa"/>
                  <w:gridSpan w:val="2"/>
                  <w:tcBorders>
                    <w:top w:val="single" w:sz="4" w:space="0" w:color="000000"/>
                    <w:left w:val="single" w:sz="4" w:space="0" w:color="000000"/>
                    <w:bottom w:val="single" w:sz="4" w:space="0" w:color="000000"/>
                  </w:tcBorders>
                  <w:shd w:val="clear" w:color="auto" w:fill="FFFFFF"/>
                  <w:vAlign w:val="center"/>
                </w:tcPr>
                <w:p w:rsidR="008062FF" w:rsidRDefault="008062FF"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AF7374">
                    <w:rPr>
                      <w:rFonts w:ascii="Times New Roman" w:hAnsi="Times New Roman" w:cs="Times New Roman"/>
                      <w:sz w:val="20"/>
                      <w:szCs w:val="20"/>
                      <w:lang w:val="uk-UA" w:eastAsia="uk-UA"/>
                    </w:rPr>
                    <w:t>Організація внутрішньої служби</w:t>
                  </w:r>
                </w:p>
                <w:p w:rsidR="001E203B" w:rsidRDefault="001E203B"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p>
                <w:p w:rsidR="001E203B" w:rsidRDefault="001E203B"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p>
                <w:p w:rsidR="001E203B" w:rsidRDefault="001E203B"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p>
                <w:p w:rsidR="001E203B" w:rsidRPr="00AF7374" w:rsidRDefault="001E203B"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FFFFFF"/>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FFFFFF"/>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FFFFFF"/>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FFFFFF"/>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FFFFFF"/>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FFFFFF"/>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5147E7">
              <w:trPr>
                <w:cantSplit/>
                <w:trHeight w:val="350"/>
              </w:trPr>
              <w:tc>
                <w:tcPr>
                  <w:tcW w:w="561"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napToGrid w:val="0"/>
                    <w:spacing w:after="0" w:line="240" w:lineRule="auto"/>
                    <w:rPr>
                      <w:rFonts w:ascii="Times New Roman" w:hAnsi="Times New Roman" w:cs="Times New Roman"/>
                      <w:sz w:val="20"/>
                      <w:szCs w:val="20"/>
                      <w:lang w:val="uk-UA"/>
                    </w:rPr>
                  </w:pPr>
                </w:p>
              </w:tc>
              <w:tc>
                <w:tcPr>
                  <w:tcW w:w="2488" w:type="dxa"/>
                  <w:gridSpan w:val="2"/>
                  <w:tcBorders>
                    <w:top w:val="single" w:sz="4" w:space="0" w:color="000000"/>
                    <w:left w:val="single" w:sz="4" w:space="0" w:color="000000"/>
                    <w:bottom w:val="single" w:sz="4" w:space="0" w:color="000000"/>
                  </w:tcBorders>
                  <w:shd w:val="clear" w:color="auto" w:fill="FFF3CD"/>
                </w:tcPr>
                <w:p w:rsidR="008062FF" w:rsidRPr="00AF7374" w:rsidRDefault="008062FF" w:rsidP="00EE62A4">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 xml:space="preserve">Розділ ІV. </w:t>
                  </w:r>
                  <w:proofErr w:type="spellStart"/>
                  <w:r w:rsidRPr="00AF7374">
                    <w:rPr>
                      <w:rFonts w:ascii="Times New Roman" w:hAnsi="Times New Roman" w:cs="Times New Roman"/>
                      <w:b/>
                      <w:bCs/>
                      <w:iCs/>
                      <w:sz w:val="20"/>
                      <w:szCs w:val="20"/>
                      <w:lang w:val="uk-UA" w:eastAsia="uk-UA"/>
                    </w:rPr>
                    <w:t>Стройо</w:t>
                  </w:r>
                  <w:r w:rsidR="00EE62A4">
                    <w:rPr>
                      <w:rFonts w:ascii="Times New Roman" w:hAnsi="Times New Roman" w:cs="Times New Roman"/>
                      <w:b/>
                      <w:bCs/>
                      <w:iCs/>
                      <w:sz w:val="20"/>
                      <w:szCs w:val="20"/>
                      <w:lang w:val="uk-UA" w:eastAsia="uk-UA"/>
                    </w:rPr>
                    <w:t>-</w:t>
                  </w:r>
                  <w:r w:rsidRPr="00AF7374">
                    <w:rPr>
                      <w:rFonts w:ascii="Times New Roman" w:hAnsi="Times New Roman" w:cs="Times New Roman"/>
                      <w:b/>
                      <w:bCs/>
                      <w:iCs/>
                      <w:sz w:val="20"/>
                      <w:szCs w:val="20"/>
                      <w:lang w:val="uk-UA" w:eastAsia="uk-UA"/>
                    </w:rPr>
                    <w:t>ва</w:t>
                  </w:r>
                  <w:proofErr w:type="spellEnd"/>
                  <w:r w:rsidRPr="00AF7374">
                    <w:rPr>
                      <w:rFonts w:ascii="Times New Roman" w:hAnsi="Times New Roman" w:cs="Times New Roman"/>
                      <w:b/>
                      <w:bCs/>
                      <w:iCs/>
                      <w:sz w:val="20"/>
                      <w:szCs w:val="20"/>
                      <w:lang w:val="uk-UA" w:eastAsia="uk-UA"/>
                    </w:rPr>
                    <w:t xml:space="preserve"> підготовка</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sz w:val="20"/>
                      <w:szCs w:val="20"/>
                      <w:lang w:val="uk-UA" w:eastAsia="uk-UA"/>
                    </w:rPr>
                    <w:t>5</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sz w:val="20"/>
                      <w:szCs w:val="20"/>
                      <w:lang w:val="uk-UA" w:eastAsia="uk-UA"/>
                    </w:rPr>
                    <w:t>5</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5147E7">
              <w:trPr>
                <w:cantSplit/>
                <w:trHeight w:val="350"/>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2488" w:type="dxa"/>
                  <w:gridSpan w:val="2"/>
                  <w:tcBorders>
                    <w:top w:val="single" w:sz="4" w:space="0" w:color="000000"/>
                    <w:left w:val="single" w:sz="4" w:space="0" w:color="000000"/>
                    <w:bottom w:val="single" w:sz="4" w:space="0" w:color="000000"/>
                  </w:tcBorders>
                  <w:shd w:val="clear" w:color="auto" w:fill="auto"/>
                </w:tcPr>
                <w:p w:rsidR="008062FF" w:rsidRDefault="008062FF"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AF7374">
                    <w:rPr>
                      <w:rFonts w:ascii="Times New Roman" w:hAnsi="Times New Roman" w:cs="Times New Roman"/>
                      <w:sz w:val="20"/>
                      <w:szCs w:val="20"/>
                      <w:lang w:val="uk-UA" w:eastAsia="uk-UA"/>
                    </w:rPr>
                    <w:t>Стройові прийоми і рух без зброї</w:t>
                  </w:r>
                </w:p>
                <w:p w:rsidR="00EE62A4" w:rsidRPr="00AF7374" w:rsidRDefault="00EE62A4"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3</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3</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EE62A4">
              <w:trPr>
                <w:cantSplit/>
                <w:trHeight w:val="335"/>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2488" w:type="dxa"/>
                  <w:gridSpan w:val="2"/>
                  <w:tcBorders>
                    <w:top w:val="single" w:sz="4" w:space="0" w:color="000000"/>
                    <w:left w:val="single" w:sz="4" w:space="0" w:color="000000"/>
                    <w:bottom w:val="single" w:sz="4" w:space="0" w:color="000000"/>
                  </w:tcBorders>
                  <w:shd w:val="clear" w:color="auto" w:fill="auto"/>
                  <w:vAlign w:val="center"/>
                </w:tcPr>
                <w:p w:rsidR="00EE62A4" w:rsidRPr="00AF7374" w:rsidRDefault="008062FF"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AF7374">
                    <w:rPr>
                      <w:rFonts w:ascii="Times New Roman" w:hAnsi="Times New Roman" w:cs="Times New Roman"/>
                      <w:sz w:val="20"/>
                      <w:szCs w:val="20"/>
                      <w:lang w:val="uk-UA" w:eastAsia="uk-UA"/>
                    </w:rPr>
                    <w:t>Строї відділення</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5147E7">
              <w:trPr>
                <w:cantSplit/>
                <w:trHeight w:val="146"/>
              </w:trPr>
              <w:tc>
                <w:tcPr>
                  <w:tcW w:w="561"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napToGrid w:val="0"/>
                    <w:spacing w:after="0" w:line="240" w:lineRule="auto"/>
                    <w:rPr>
                      <w:rFonts w:ascii="Times New Roman" w:hAnsi="Times New Roman" w:cs="Times New Roman"/>
                      <w:sz w:val="20"/>
                      <w:szCs w:val="20"/>
                      <w:lang w:val="uk-UA"/>
                    </w:rPr>
                  </w:pPr>
                </w:p>
              </w:tc>
              <w:tc>
                <w:tcPr>
                  <w:tcW w:w="2488" w:type="dxa"/>
                  <w:gridSpan w:val="2"/>
                  <w:tcBorders>
                    <w:top w:val="single" w:sz="4" w:space="0" w:color="000000"/>
                    <w:left w:val="single" w:sz="4" w:space="0" w:color="000000"/>
                    <w:bottom w:val="single" w:sz="4" w:space="0" w:color="000000"/>
                  </w:tcBorders>
                  <w:shd w:val="clear" w:color="auto" w:fill="FFF3CD"/>
                </w:tcPr>
                <w:p w:rsidR="008062FF" w:rsidRPr="00AF7374" w:rsidRDefault="008062FF"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Розділ V. Вогнева підготовка</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19</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10</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5</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26</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14</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4</w:t>
                  </w:r>
                </w:p>
              </w:tc>
            </w:tr>
            <w:tr w:rsidR="008062FF" w:rsidRPr="00AF7374" w:rsidTr="005147E7">
              <w:trPr>
                <w:cantSplit/>
                <w:trHeight w:val="146"/>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2488" w:type="dxa"/>
                  <w:gridSpan w:val="2"/>
                  <w:tcBorders>
                    <w:top w:val="single" w:sz="4" w:space="0" w:color="000000"/>
                    <w:left w:val="single" w:sz="4" w:space="0" w:color="000000"/>
                    <w:bottom w:val="single" w:sz="4" w:space="0" w:color="000000"/>
                  </w:tcBorders>
                  <w:shd w:val="clear" w:color="auto" w:fill="auto"/>
                </w:tcPr>
                <w:p w:rsidR="008062FF" w:rsidRPr="00AF7374" w:rsidRDefault="008062FF"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Стрілецька зброя та поводження з нею</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Cs/>
                      <w:iCs/>
                      <w:sz w:val="20"/>
                      <w:szCs w:val="20"/>
                      <w:lang w:val="uk-UA" w:eastAsia="uk-UA"/>
                    </w:rPr>
                    <w:t>10</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Cs/>
                      <w:iCs/>
                      <w:sz w:val="20"/>
                      <w:szCs w:val="20"/>
                      <w:lang w:val="uk-UA" w:eastAsia="uk-UA"/>
                    </w:rPr>
                    <w:t>10</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Cs/>
                      <w:iCs/>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Cs/>
                      <w:iCs/>
                      <w:sz w:val="20"/>
                      <w:szCs w:val="20"/>
                      <w:lang w:val="uk-UA" w:eastAsia="uk-UA"/>
                    </w:rPr>
                    <w:t>14</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Cs/>
                      <w:iCs/>
                      <w:sz w:val="20"/>
                      <w:szCs w:val="20"/>
                      <w:lang w:val="uk-UA" w:eastAsia="uk-UA"/>
                    </w:rPr>
                    <w:t>14</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Cs/>
                      <w:iCs/>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Cs/>
                      <w:iCs/>
                      <w:sz w:val="20"/>
                      <w:szCs w:val="20"/>
                      <w:lang w:val="uk-UA" w:eastAsia="uk-UA"/>
                    </w:rPr>
                    <w:t>-</w:t>
                  </w:r>
                </w:p>
              </w:tc>
            </w:tr>
            <w:tr w:rsidR="008062FF" w:rsidRPr="00AF7374" w:rsidTr="005147E7">
              <w:trPr>
                <w:cantSplit/>
                <w:trHeight w:val="146"/>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lastRenderedPageBreak/>
                    <w:t>2</w:t>
                  </w:r>
                </w:p>
              </w:tc>
              <w:tc>
                <w:tcPr>
                  <w:tcW w:w="2488" w:type="dxa"/>
                  <w:gridSpan w:val="2"/>
                  <w:tcBorders>
                    <w:top w:val="single" w:sz="4" w:space="0" w:color="000000"/>
                    <w:left w:val="single" w:sz="4" w:space="0" w:color="000000"/>
                    <w:bottom w:val="single" w:sz="4" w:space="0" w:color="000000"/>
                  </w:tcBorders>
                  <w:shd w:val="clear" w:color="auto" w:fill="auto"/>
                </w:tcPr>
                <w:p w:rsidR="00EE62A4" w:rsidRPr="00AF7374" w:rsidRDefault="008062FF" w:rsidP="001E203B">
                  <w:pPr>
                    <w:framePr w:hSpace="180" w:wrap="around" w:vAnchor="text" w:hAnchor="margin" w:x="-318" w:y="139"/>
                    <w:tabs>
                      <w:tab w:val="right" w:pos="3261"/>
                      <w:tab w:val="right" w:pos="4395"/>
                      <w:tab w:val="right" w:pos="5954"/>
                    </w:tabs>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 xml:space="preserve">Правила стрільби по нерухомим цілям та цілям, що </w:t>
                  </w:r>
                  <w:proofErr w:type="spellStart"/>
                  <w:r w:rsidRPr="00AF7374">
                    <w:rPr>
                      <w:rFonts w:ascii="Times New Roman" w:hAnsi="Times New Roman" w:cs="Times New Roman"/>
                      <w:sz w:val="20"/>
                      <w:szCs w:val="20"/>
                      <w:lang w:val="uk-UA" w:eastAsia="uk-UA"/>
                    </w:rPr>
                    <w:t>з’явля</w:t>
                  </w:r>
                  <w:r>
                    <w:rPr>
                      <w:rFonts w:ascii="Times New Roman" w:hAnsi="Times New Roman" w:cs="Times New Roman"/>
                      <w:sz w:val="20"/>
                      <w:szCs w:val="20"/>
                      <w:lang w:val="uk-UA" w:eastAsia="uk-UA"/>
                    </w:rPr>
                    <w:t>-</w:t>
                  </w:r>
                  <w:r w:rsidRPr="00AF7374">
                    <w:rPr>
                      <w:rFonts w:ascii="Times New Roman" w:hAnsi="Times New Roman" w:cs="Times New Roman"/>
                      <w:sz w:val="20"/>
                      <w:szCs w:val="20"/>
                      <w:lang w:val="uk-UA" w:eastAsia="uk-UA"/>
                    </w:rPr>
                    <w:t>ються</w:t>
                  </w:r>
                  <w:proofErr w:type="spellEnd"/>
                  <w:r w:rsidRPr="00AF7374">
                    <w:rPr>
                      <w:rFonts w:ascii="Times New Roman" w:hAnsi="Times New Roman" w:cs="Times New Roman"/>
                      <w:sz w:val="20"/>
                      <w:szCs w:val="20"/>
                      <w:lang w:val="uk-UA" w:eastAsia="uk-UA"/>
                    </w:rPr>
                    <w:t>. Загальні поняття балістики.</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5</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7</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3</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r>
            <w:tr w:rsidR="008062FF" w:rsidRPr="00AF7374" w:rsidTr="005147E7">
              <w:trPr>
                <w:cantSplit/>
                <w:trHeight w:val="146"/>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3</w:t>
                  </w:r>
                </w:p>
              </w:tc>
              <w:tc>
                <w:tcPr>
                  <w:tcW w:w="2488" w:type="dxa"/>
                  <w:gridSpan w:val="2"/>
                  <w:tcBorders>
                    <w:top w:val="single" w:sz="4" w:space="0" w:color="000000"/>
                    <w:left w:val="single" w:sz="4" w:space="0" w:color="000000"/>
                    <w:bottom w:val="single" w:sz="4" w:space="0" w:color="000000"/>
                  </w:tcBorders>
                  <w:shd w:val="clear" w:color="auto" w:fill="auto"/>
                </w:tcPr>
                <w:p w:rsidR="00EE62A4" w:rsidRPr="00AF7374" w:rsidRDefault="008062FF" w:rsidP="001E203B">
                  <w:pPr>
                    <w:framePr w:hSpace="180" w:wrap="around" w:vAnchor="text" w:hAnchor="margin" w:x="-318" w:y="139"/>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AF7374">
                    <w:rPr>
                      <w:rFonts w:ascii="Times New Roman" w:hAnsi="Times New Roman" w:cs="Times New Roman"/>
                      <w:sz w:val="20"/>
                      <w:szCs w:val="20"/>
                      <w:lang w:val="uk-UA" w:eastAsia="uk-UA"/>
                    </w:rPr>
                    <w:t>Ручні гранати та поводження з ними</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6</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5147E7">
              <w:trPr>
                <w:cantSplit/>
                <w:trHeight w:val="146"/>
              </w:trPr>
              <w:tc>
                <w:tcPr>
                  <w:tcW w:w="561"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napToGrid w:val="0"/>
                    <w:spacing w:after="0" w:line="240" w:lineRule="auto"/>
                    <w:rPr>
                      <w:rFonts w:ascii="Times New Roman" w:hAnsi="Times New Roman" w:cs="Times New Roman"/>
                      <w:sz w:val="20"/>
                      <w:szCs w:val="20"/>
                      <w:lang w:val="uk-UA"/>
                    </w:rPr>
                  </w:pPr>
                </w:p>
              </w:tc>
              <w:tc>
                <w:tcPr>
                  <w:tcW w:w="2488" w:type="dxa"/>
                  <w:gridSpan w:val="2"/>
                  <w:tcBorders>
                    <w:top w:val="single" w:sz="4" w:space="0" w:color="000000"/>
                    <w:left w:val="single" w:sz="4" w:space="0" w:color="000000"/>
                    <w:bottom w:val="single" w:sz="4" w:space="0" w:color="000000"/>
                  </w:tcBorders>
                  <w:shd w:val="clear" w:color="auto" w:fill="FFF3CD"/>
                </w:tcPr>
                <w:p w:rsidR="008062FF" w:rsidRPr="00AF7374" w:rsidRDefault="008062FF" w:rsidP="008062FF">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 xml:space="preserve">Розділ VI. </w:t>
                  </w:r>
                  <w:proofErr w:type="spellStart"/>
                  <w:r w:rsidRPr="00AF7374">
                    <w:rPr>
                      <w:rFonts w:ascii="Times New Roman" w:hAnsi="Times New Roman" w:cs="Times New Roman"/>
                      <w:b/>
                      <w:bCs/>
                      <w:iCs/>
                      <w:sz w:val="20"/>
                      <w:szCs w:val="20"/>
                      <w:lang w:val="uk-UA" w:eastAsia="uk-UA"/>
                    </w:rPr>
                    <w:t>Тактич</w:t>
                  </w:r>
                  <w:r>
                    <w:rPr>
                      <w:rFonts w:ascii="Times New Roman" w:hAnsi="Times New Roman" w:cs="Times New Roman"/>
                      <w:b/>
                      <w:bCs/>
                      <w:iCs/>
                      <w:sz w:val="20"/>
                      <w:szCs w:val="20"/>
                      <w:lang w:val="uk-UA" w:eastAsia="uk-UA"/>
                    </w:rPr>
                    <w:t>-</w:t>
                  </w:r>
                  <w:r w:rsidRPr="00AF7374">
                    <w:rPr>
                      <w:rFonts w:ascii="Times New Roman" w:hAnsi="Times New Roman" w:cs="Times New Roman"/>
                      <w:b/>
                      <w:bCs/>
                      <w:iCs/>
                      <w:sz w:val="20"/>
                      <w:szCs w:val="20"/>
                      <w:lang w:val="uk-UA" w:eastAsia="uk-UA"/>
                    </w:rPr>
                    <w:t>на</w:t>
                  </w:r>
                  <w:proofErr w:type="spellEnd"/>
                  <w:r w:rsidRPr="00AF7374">
                    <w:rPr>
                      <w:rFonts w:ascii="Times New Roman" w:hAnsi="Times New Roman" w:cs="Times New Roman"/>
                      <w:b/>
                      <w:bCs/>
                      <w:iCs/>
                      <w:sz w:val="20"/>
                      <w:szCs w:val="20"/>
                      <w:lang w:val="uk-UA" w:eastAsia="uk-UA"/>
                    </w:rPr>
                    <w:t xml:space="preserve"> підготовка</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29</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10</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8</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37</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14</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11</w:t>
                  </w:r>
                </w:p>
              </w:tc>
            </w:tr>
            <w:tr w:rsidR="008062FF" w:rsidRPr="00AF7374" w:rsidTr="005147E7">
              <w:trPr>
                <w:cantSplit/>
                <w:trHeight w:val="146"/>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2488" w:type="dxa"/>
                  <w:gridSpan w:val="2"/>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Основні риси загальновійськового бою</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EE62A4">
              <w:trPr>
                <w:cantSplit/>
                <w:trHeight w:val="839"/>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2488" w:type="dxa"/>
                  <w:gridSpan w:val="2"/>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Індивідуальні дії солдата та взаємодії у складі двійок, груп</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6</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6</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9</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9</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EE62A4">
              <w:trPr>
                <w:cantSplit/>
                <w:trHeight w:val="836"/>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3</w:t>
                  </w:r>
                </w:p>
              </w:tc>
              <w:tc>
                <w:tcPr>
                  <w:tcW w:w="2488" w:type="dxa"/>
                  <w:gridSpan w:val="2"/>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Дії солдата у складі бойових груп, відділення.</w:t>
                  </w:r>
                  <w:r w:rsidRPr="00AF7374">
                    <w:rPr>
                      <w:rFonts w:ascii="Times New Roman" w:hAnsi="Times New Roman" w:cs="Times New Roman"/>
                      <w:b/>
                      <w:bCs/>
                      <w:i/>
                      <w:iCs/>
                      <w:sz w:val="20"/>
                      <w:szCs w:val="20"/>
                      <w:lang w:val="uk-UA" w:eastAsia="uk-UA"/>
                    </w:rPr>
                    <w:t xml:space="preserve"> </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19</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8</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23</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10</w:t>
                  </w:r>
                </w:p>
              </w:tc>
            </w:tr>
            <w:tr w:rsidR="008062FF" w:rsidRPr="00AF7374" w:rsidTr="001E203B">
              <w:trPr>
                <w:cantSplit/>
                <w:trHeight w:val="706"/>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EE62A4">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2488" w:type="dxa"/>
                  <w:gridSpan w:val="2"/>
                  <w:tcBorders>
                    <w:top w:val="single" w:sz="4" w:space="0" w:color="000000"/>
                    <w:left w:val="single" w:sz="4" w:space="0" w:color="000000"/>
                    <w:bottom w:val="single" w:sz="4" w:space="0" w:color="000000"/>
                  </w:tcBorders>
                  <w:shd w:val="clear" w:color="auto" w:fill="auto"/>
                  <w:vAlign w:val="center"/>
                </w:tcPr>
                <w:p w:rsidR="0025445B" w:rsidRDefault="008062FF" w:rsidP="00EE62A4">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eastAsia="uk-UA"/>
                    </w:rPr>
                  </w:pPr>
                  <w:r w:rsidRPr="00AF7374">
                    <w:rPr>
                      <w:rFonts w:ascii="Times New Roman" w:hAnsi="Times New Roman" w:cs="Times New Roman"/>
                      <w:sz w:val="20"/>
                      <w:szCs w:val="20"/>
                      <w:lang w:val="uk-UA" w:eastAsia="uk-UA"/>
                    </w:rPr>
                    <w:t>Основи військової топографії</w:t>
                  </w:r>
                </w:p>
                <w:p w:rsidR="001E203B" w:rsidRDefault="001E203B" w:rsidP="00EE62A4">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eastAsia="uk-UA"/>
                    </w:rPr>
                  </w:pPr>
                </w:p>
                <w:p w:rsidR="001E203B" w:rsidRDefault="001E203B" w:rsidP="00EE62A4">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eastAsia="uk-UA"/>
                    </w:rPr>
                  </w:pPr>
                </w:p>
                <w:p w:rsidR="001E203B" w:rsidRDefault="001E203B" w:rsidP="00EE62A4">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eastAsia="uk-UA"/>
                    </w:rPr>
                  </w:pPr>
                </w:p>
                <w:p w:rsidR="001E203B" w:rsidRPr="00AF7374" w:rsidRDefault="001E203B" w:rsidP="00EE62A4">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1E203B">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3</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1E203B">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3</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1E203B">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1E203B">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1E203B">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1E203B">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062FF" w:rsidRPr="00AF7374" w:rsidRDefault="008062FF" w:rsidP="001E203B">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1E203B">
              <w:trPr>
                <w:cantSplit/>
                <w:trHeight w:val="146"/>
              </w:trPr>
              <w:tc>
                <w:tcPr>
                  <w:tcW w:w="561" w:type="dxa"/>
                  <w:tcBorders>
                    <w:top w:val="single" w:sz="4" w:space="0" w:color="000000"/>
                    <w:left w:val="single" w:sz="4" w:space="0" w:color="000000"/>
                    <w:bottom w:val="single" w:sz="4" w:space="0" w:color="000000"/>
                  </w:tcBorders>
                  <w:shd w:val="clear" w:color="auto" w:fill="auto"/>
                </w:tcPr>
                <w:p w:rsidR="008062FF" w:rsidRPr="00AF7374" w:rsidRDefault="008062FF" w:rsidP="00EE62A4">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5</w:t>
                  </w:r>
                </w:p>
              </w:tc>
              <w:tc>
                <w:tcPr>
                  <w:tcW w:w="2488" w:type="dxa"/>
                  <w:gridSpan w:val="2"/>
                  <w:tcBorders>
                    <w:top w:val="single" w:sz="4" w:space="0" w:color="000000"/>
                    <w:left w:val="single" w:sz="4" w:space="0" w:color="000000"/>
                    <w:bottom w:val="single" w:sz="4" w:space="0" w:color="000000"/>
                  </w:tcBorders>
                  <w:shd w:val="clear" w:color="auto" w:fill="auto"/>
                </w:tcPr>
                <w:p w:rsidR="00EE62A4" w:rsidRPr="00AF7374" w:rsidRDefault="008062FF" w:rsidP="001E203B">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 xml:space="preserve">Озброєння та </w:t>
                  </w:r>
                  <w:proofErr w:type="spellStart"/>
                  <w:r w:rsidRPr="00AF7374">
                    <w:rPr>
                      <w:rFonts w:ascii="Times New Roman" w:hAnsi="Times New Roman" w:cs="Times New Roman"/>
                      <w:sz w:val="20"/>
                      <w:szCs w:val="20"/>
                      <w:lang w:val="uk-UA" w:eastAsia="uk-UA"/>
                    </w:rPr>
                    <w:t>бойо</w:t>
                  </w:r>
                  <w:r w:rsidR="00EE62A4">
                    <w:rPr>
                      <w:rFonts w:ascii="Times New Roman" w:hAnsi="Times New Roman" w:cs="Times New Roman"/>
                      <w:sz w:val="20"/>
                      <w:szCs w:val="20"/>
                      <w:lang w:val="uk-UA" w:eastAsia="uk-UA"/>
                    </w:rPr>
                    <w:t>-ва</w:t>
                  </w:r>
                  <w:proofErr w:type="spellEnd"/>
                  <w:r w:rsidR="00EE62A4">
                    <w:rPr>
                      <w:rFonts w:ascii="Times New Roman" w:hAnsi="Times New Roman" w:cs="Times New Roman"/>
                      <w:sz w:val="20"/>
                      <w:szCs w:val="20"/>
                      <w:lang w:val="uk-UA" w:eastAsia="uk-UA"/>
                    </w:rPr>
                    <w:t xml:space="preserve"> техніка</w:t>
                  </w:r>
                  <w:r w:rsidR="001E203B">
                    <w:rPr>
                      <w:rFonts w:ascii="Times New Roman" w:hAnsi="Times New Roman" w:cs="Times New Roman"/>
                      <w:sz w:val="20"/>
                      <w:szCs w:val="20"/>
                      <w:lang w:val="uk-UA" w:eastAsia="uk-UA"/>
                    </w:rPr>
                    <w:t xml:space="preserve"> </w:t>
                  </w:r>
                  <w:r w:rsidR="00EE62A4">
                    <w:rPr>
                      <w:rFonts w:ascii="Times New Roman" w:hAnsi="Times New Roman" w:cs="Times New Roman"/>
                      <w:sz w:val="20"/>
                      <w:szCs w:val="20"/>
                      <w:lang w:val="uk-UA" w:eastAsia="uk-UA"/>
                    </w:rPr>
                    <w:t>в</w:t>
                  </w:r>
                  <w:r w:rsidRPr="00AF7374">
                    <w:rPr>
                      <w:rFonts w:ascii="Times New Roman" w:hAnsi="Times New Roman" w:cs="Times New Roman"/>
                      <w:sz w:val="20"/>
                      <w:szCs w:val="20"/>
                      <w:lang w:val="uk-UA" w:eastAsia="uk-UA"/>
                    </w:rPr>
                    <w:t>ійськової частини (підрозділу)</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1E203B">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1E203B">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1E203B">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1E203B">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1E203B">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1E203B">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1E203B">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r>
            <w:tr w:rsidR="008062FF" w:rsidRPr="00AF7374" w:rsidTr="005147E7">
              <w:trPr>
                <w:cantSplit/>
                <w:trHeight w:val="146"/>
              </w:trPr>
              <w:tc>
                <w:tcPr>
                  <w:tcW w:w="561"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napToGrid w:val="0"/>
                    <w:spacing w:after="0" w:line="240" w:lineRule="auto"/>
                    <w:rPr>
                      <w:rFonts w:ascii="Times New Roman" w:hAnsi="Times New Roman" w:cs="Times New Roman"/>
                      <w:sz w:val="20"/>
                      <w:szCs w:val="20"/>
                      <w:lang w:val="uk-UA"/>
                    </w:rPr>
                  </w:pPr>
                </w:p>
              </w:tc>
              <w:tc>
                <w:tcPr>
                  <w:tcW w:w="2488" w:type="dxa"/>
                  <w:gridSpan w:val="2"/>
                  <w:tcBorders>
                    <w:top w:val="single" w:sz="4" w:space="0" w:color="000000"/>
                    <w:left w:val="single" w:sz="4" w:space="0" w:color="000000"/>
                    <w:bottom w:val="single" w:sz="4" w:space="0" w:color="000000"/>
                  </w:tcBorders>
                  <w:shd w:val="clear" w:color="auto" w:fill="FFF3CD"/>
                </w:tcPr>
                <w:p w:rsidR="008062FF" w:rsidRDefault="008062FF" w:rsidP="008062FF">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b/>
                      <w:bCs/>
                      <w:iCs/>
                      <w:sz w:val="20"/>
                      <w:szCs w:val="20"/>
                      <w:lang w:val="uk-UA" w:eastAsia="uk-UA"/>
                    </w:rPr>
                  </w:pPr>
                  <w:r w:rsidRPr="00AF7374">
                    <w:rPr>
                      <w:rFonts w:ascii="Times New Roman" w:hAnsi="Times New Roman" w:cs="Times New Roman"/>
                      <w:b/>
                      <w:bCs/>
                      <w:iCs/>
                      <w:sz w:val="20"/>
                      <w:szCs w:val="20"/>
                      <w:lang w:val="uk-UA" w:eastAsia="uk-UA"/>
                    </w:rPr>
                    <w:t>Розділ VІI. Прикладна фізична підготовка</w:t>
                  </w:r>
                </w:p>
                <w:p w:rsidR="00C651F2" w:rsidRPr="00AF7374" w:rsidRDefault="00C651F2" w:rsidP="008062FF">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6</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6</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FFF3CD"/>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p>
              </w:tc>
            </w:tr>
            <w:tr w:rsidR="008062FF" w:rsidRPr="00AF7374" w:rsidTr="00B54068">
              <w:trPr>
                <w:cantSplit/>
                <w:trHeight w:val="146"/>
              </w:trPr>
              <w:tc>
                <w:tcPr>
                  <w:tcW w:w="561" w:type="dxa"/>
                  <w:tcBorders>
                    <w:top w:val="single" w:sz="4" w:space="0" w:color="000000"/>
                    <w:left w:val="single" w:sz="4" w:space="0" w:color="000000"/>
                    <w:bottom w:val="single" w:sz="4" w:space="0" w:color="000000"/>
                  </w:tcBorders>
                  <w:shd w:val="clear" w:color="auto" w:fill="auto"/>
                </w:tcPr>
                <w:p w:rsidR="008062FF" w:rsidRPr="00AF7374" w:rsidRDefault="008062FF" w:rsidP="00B54068">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2488" w:type="dxa"/>
                  <w:gridSpan w:val="2"/>
                  <w:tcBorders>
                    <w:top w:val="single" w:sz="4" w:space="0" w:color="000000"/>
                    <w:left w:val="single" w:sz="4" w:space="0" w:color="000000"/>
                    <w:bottom w:val="single" w:sz="4" w:space="0" w:color="000000"/>
                  </w:tcBorders>
                  <w:shd w:val="clear" w:color="auto" w:fill="auto"/>
                </w:tcPr>
                <w:p w:rsidR="008062FF" w:rsidRDefault="008062FF" w:rsidP="00B54068">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eastAsia="uk-UA"/>
                    </w:rPr>
                  </w:pPr>
                  <w:r w:rsidRPr="00AF7374">
                    <w:rPr>
                      <w:rFonts w:ascii="Times New Roman" w:hAnsi="Times New Roman" w:cs="Times New Roman"/>
                      <w:sz w:val="20"/>
                      <w:szCs w:val="20"/>
                      <w:lang w:val="uk-UA" w:eastAsia="uk-UA"/>
                    </w:rPr>
                    <w:t>Силова підготовка та подолання перешкод</w:t>
                  </w:r>
                </w:p>
                <w:p w:rsidR="00EE62A4" w:rsidRPr="00AF7374" w:rsidRDefault="00EE62A4" w:rsidP="00B54068">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B54068">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B54068">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B54068">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B54068">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B54068">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B54068">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062FF" w:rsidRPr="00AF7374" w:rsidRDefault="008062FF" w:rsidP="00B54068">
                  <w:pPr>
                    <w:framePr w:hSpace="180" w:wrap="around" w:vAnchor="text" w:hAnchor="margin" w:x="-318" w:y="139"/>
                    <w:snapToGrid w:val="0"/>
                    <w:spacing w:after="0" w:line="240" w:lineRule="auto"/>
                    <w:jc w:val="center"/>
                    <w:rPr>
                      <w:rFonts w:ascii="Times New Roman" w:hAnsi="Times New Roman" w:cs="Times New Roman"/>
                      <w:sz w:val="20"/>
                      <w:szCs w:val="20"/>
                      <w:lang w:val="uk-UA"/>
                    </w:rPr>
                  </w:pPr>
                </w:p>
              </w:tc>
            </w:tr>
            <w:tr w:rsidR="008062FF" w:rsidRPr="00AF7374" w:rsidTr="00B54068">
              <w:trPr>
                <w:cantSplit/>
                <w:trHeight w:val="146"/>
              </w:trPr>
              <w:tc>
                <w:tcPr>
                  <w:tcW w:w="561" w:type="dxa"/>
                  <w:tcBorders>
                    <w:top w:val="single" w:sz="4" w:space="0" w:color="000000"/>
                    <w:left w:val="single" w:sz="4" w:space="0" w:color="000000"/>
                    <w:bottom w:val="single" w:sz="4" w:space="0" w:color="000000"/>
                  </w:tcBorders>
                  <w:shd w:val="clear" w:color="auto" w:fill="auto"/>
                </w:tcPr>
                <w:p w:rsidR="008062FF" w:rsidRPr="00AF7374" w:rsidRDefault="008062FF" w:rsidP="00B54068">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lastRenderedPageBreak/>
                    <w:t>2</w:t>
                  </w:r>
                </w:p>
              </w:tc>
              <w:tc>
                <w:tcPr>
                  <w:tcW w:w="2488" w:type="dxa"/>
                  <w:gridSpan w:val="2"/>
                  <w:tcBorders>
                    <w:top w:val="single" w:sz="4" w:space="0" w:color="000000"/>
                    <w:left w:val="single" w:sz="4" w:space="0" w:color="000000"/>
                    <w:bottom w:val="single" w:sz="4" w:space="0" w:color="000000"/>
                  </w:tcBorders>
                  <w:shd w:val="clear" w:color="auto" w:fill="auto"/>
                </w:tcPr>
                <w:p w:rsidR="008062FF" w:rsidRDefault="008062FF" w:rsidP="00B54068">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eastAsia="uk-UA"/>
                    </w:rPr>
                  </w:pPr>
                  <w:r w:rsidRPr="00AF7374">
                    <w:rPr>
                      <w:rFonts w:ascii="Times New Roman" w:hAnsi="Times New Roman" w:cs="Times New Roman"/>
                      <w:sz w:val="20"/>
                      <w:szCs w:val="20"/>
                      <w:lang w:val="uk-UA" w:eastAsia="uk-UA"/>
                    </w:rPr>
                    <w:t>Основи самозахисту</w:t>
                  </w:r>
                </w:p>
                <w:p w:rsidR="00B54068" w:rsidRDefault="00B54068" w:rsidP="00B54068">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eastAsia="uk-UA"/>
                    </w:rPr>
                  </w:pPr>
                </w:p>
                <w:p w:rsidR="00B54068" w:rsidRDefault="00B54068" w:rsidP="00B54068">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rPr>
                  </w:pPr>
                </w:p>
                <w:p w:rsidR="00B54068" w:rsidRDefault="00B54068" w:rsidP="00B54068">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rPr>
                  </w:pPr>
                </w:p>
                <w:p w:rsidR="00B54068" w:rsidRDefault="00B54068" w:rsidP="00B54068">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rPr>
                  </w:pPr>
                </w:p>
                <w:p w:rsidR="00B54068" w:rsidRDefault="00B54068" w:rsidP="00B54068">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rPr>
                  </w:pPr>
                </w:p>
                <w:p w:rsidR="00C651F2" w:rsidRDefault="00C651F2" w:rsidP="00B54068">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rPr>
                  </w:pPr>
                </w:p>
                <w:p w:rsidR="00B54068" w:rsidRPr="00AF7374" w:rsidRDefault="00B54068" w:rsidP="00B54068">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B54068">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B54068">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B54068">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B54068">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B54068">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B54068">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062FF" w:rsidRPr="00AF7374" w:rsidRDefault="008062FF" w:rsidP="00B54068">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5147E7">
              <w:trPr>
                <w:cantSplit/>
                <w:trHeight w:val="146"/>
              </w:trPr>
              <w:tc>
                <w:tcPr>
                  <w:tcW w:w="561"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p>
              </w:tc>
              <w:tc>
                <w:tcPr>
                  <w:tcW w:w="2488" w:type="dxa"/>
                  <w:gridSpan w:val="2"/>
                  <w:tcBorders>
                    <w:top w:val="single" w:sz="4" w:space="0" w:color="000000"/>
                    <w:left w:val="single" w:sz="4" w:space="0" w:color="000000"/>
                    <w:bottom w:val="single" w:sz="4" w:space="0" w:color="000000"/>
                  </w:tcBorders>
                  <w:shd w:val="clear" w:color="auto" w:fill="FFF3CD"/>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 xml:space="preserve">Розділ </w:t>
                  </w:r>
                  <w:proofErr w:type="spellStart"/>
                  <w:r w:rsidRPr="00AF7374">
                    <w:rPr>
                      <w:rFonts w:ascii="Times New Roman" w:hAnsi="Times New Roman" w:cs="Times New Roman"/>
                      <w:b/>
                      <w:bCs/>
                      <w:iCs/>
                      <w:sz w:val="20"/>
                      <w:szCs w:val="20"/>
                      <w:lang w:val="uk-UA" w:eastAsia="uk-UA"/>
                    </w:rPr>
                    <w:t>VІI</w:t>
                  </w:r>
                  <w:r w:rsidR="00B54068">
                    <w:rPr>
                      <w:rFonts w:ascii="Times New Roman" w:hAnsi="Times New Roman" w:cs="Times New Roman"/>
                      <w:b/>
                      <w:bCs/>
                      <w:iCs/>
                      <w:sz w:val="20"/>
                      <w:szCs w:val="20"/>
                      <w:lang w:val="uk-UA" w:eastAsia="uk-UA"/>
                    </w:rPr>
                    <w:t>І.</w:t>
                  </w:r>
                  <w:r w:rsidRPr="00AF7374">
                    <w:rPr>
                      <w:rFonts w:ascii="Times New Roman" w:hAnsi="Times New Roman" w:cs="Times New Roman"/>
                      <w:b/>
                      <w:bCs/>
                      <w:iCs/>
                      <w:sz w:val="20"/>
                      <w:szCs w:val="20"/>
                      <w:lang w:val="uk-UA" w:eastAsia="uk-UA"/>
                    </w:rPr>
                    <w:t>Основи</w:t>
                  </w:r>
                  <w:proofErr w:type="spellEnd"/>
                  <w:r w:rsidRPr="00AF7374">
                    <w:rPr>
                      <w:rFonts w:ascii="Times New Roman" w:hAnsi="Times New Roman" w:cs="Times New Roman"/>
                      <w:b/>
                      <w:bCs/>
                      <w:iCs/>
                      <w:sz w:val="20"/>
                      <w:szCs w:val="20"/>
                      <w:lang w:val="uk-UA" w:eastAsia="uk-UA"/>
                    </w:rPr>
                    <w:t xml:space="preserve"> цивільного захисту</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15</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6</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9</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22</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8</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w:t>
                  </w:r>
                </w:p>
              </w:tc>
            </w:tr>
            <w:tr w:rsidR="008062FF" w:rsidRPr="00AF7374" w:rsidTr="005147E7">
              <w:trPr>
                <w:cantSplit/>
                <w:trHeight w:val="146"/>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2488" w:type="dxa"/>
                  <w:gridSpan w:val="2"/>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rPr>
                  </w:pPr>
                  <w:r w:rsidRPr="00AF7374">
                    <w:rPr>
                      <w:rFonts w:ascii="Times New Roman" w:hAnsi="Times New Roman" w:cs="Times New Roman"/>
                      <w:sz w:val="20"/>
                      <w:szCs w:val="20"/>
                      <w:lang w:val="uk-UA"/>
                    </w:rPr>
                    <w:t>Нормативно-правова база цивільного захисту</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5147E7">
              <w:trPr>
                <w:cantSplit/>
                <w:trHeight w:val="146"/>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2488" w:type="dxa"/>
                  <w:gridSpan w:val="2"/>
                  <w:tcBorders>
                    <w:top w:val="single" w:sz="4" w:space="0" w:color="000000"/>
                    <w:left w:val="single" w:sz="4" w:space="0" w:color="000000"/>
                    <w:bottom w:val="single" w:sz="4" w:space="0" w:color="000000"/>
                  </w:tcBorders>
                  <w:shd w:val="clear" w:color="auto" w:fill="auto"/>
                  <w:vAlign w:val="center"/>
                </w:tcPr>
                <w:p w:rsidR="008062FF" w:rsidRPr="00AF7374" w:rsidRDefault="008062FF" w:rsidP="00B54068">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rPr>
                    <w:t xml:space="preserve">Надзвичайні </w:t>
                  </w:r>
                  <w:proofErr w:type="spellStart"/>
                  <w:r w:rsidRPr="00AF7374">
                    <w:rPr>
                      <w:rFonts w:ascii="Times New Roman" w:hAnsi="Times New Roman" w:cs="Times New Roman"/>
                      <w:sz w:val="20"/>
                      <w:szCs w:val="20"/>
                      <w:lang w:val="uk-UA"/>
                    </w:rPr>
                    <w:t>ситуа</w:t>
                  </w:r>
                  <w:r w:rsidR="00B54068">
                    <w:rPr>
                      <w:rFonts w:ascii="Times New Roman" w:hAnsi="Times New Roman" w:cs="Times New Roman"/>
                      <w:sz w:val="20"/>
                      <w:szCs w:val="20"/>
                      <w:lang w:val="uk-UA"/>
                    </w:rPr>
                    <w:t>-</w:t>
                  </w:r>
                  <w:r w:rsidRPr="00AF7374">
                    <w:rPr>
                      <w:rFonts w:ascii="Times New Roman" w:hAnsi="Times New Roman" w:cs="Times New Roman"/>
                      <w:sz w:val="20"/>
                      <w:szCs w:val="20"/>
                      <w:lang w:val="uk-UA"/>
                    </w:rPr>
                    <w:t>ції</w:t>
                  </w:r>
                  <w:proofErr w:type="spellEnd"/>
                  <w:r w:rsidRPr="00AF7374">
                    <w:rPr>
                      <w:rFonts w:ascii="Times New Roman" w:hAnsi="Times New Roman" w:cs="Times New Roman"/>
                      <w:sz w:val="20"/>
                      <w:szCs w:val="20"/>
                      <w:lang w:val="uk-UA"/>
                    </w:rPr>
                    <w:t xml:space="preserve"> природного, </w:t>
                  </w:r>
                  <w:proofErr w:type="spellStart"/>
                  <w:r w:rsidRPr="00AF7374">
                    <w:rPr>
                      <w:rFonts w:ascii="Times New Roman" w:hAnsi="Times New Roman" w:cs="Times New Roman"/>
                      <w:sz w:val="20"/>
                      <w:szCs w:val="20"/>
                      <w:lang w:val="uk-UA"/>
                    </w:rPr>
                    <w:t>тех</w:t>
                  </w:r>
                  <w:r w:rsidR="00B54068">
                    <w:rPr>
                      <w:rFonts w:ascii="Times New Roman" w:hAnsi="Times New Roman" w:cs="Times New Roman"/>
                      <w:sz w:val="20"/>
                      <w:szCs w:val="20"/>
                      <w:lang w:val="uk-UA"/>
                    </w:rPr>
                    <w:t>-</w:t>
                  </w:r>
                  <w:r w:rsidRPr="00AF7374">
                    <w:rPr>
                      <w:rFonts w:ascii="Times New Roman" w:hAnsi="Times New Roman" w:cs="Times New Roman"/>
                      <w:sz w:val="20"/>
                      <w:szCs w:val="20"/>
                      <w:lang w:val="uk-UA"/>
                    </w:rPr>
                    <w:t>но</w:t>
                  </w:r>
                  <w:r w:rsidR="00B54068">
                    <w:rPr>
                      <w:rFonts w:ascii="Times New Roman" w:hAnsi="Times New Roman" w:cs="Times New Roman"/>
                      <w:sz w:val="20"/>
                      <w:szCs w:val="20"/>
                      <w:lang w:val="uk-UA"/>
                    </w:rPr>
                    <w:t>генного</w:t>
                  </w:r>
                  <w:proofErr w:type="spellEnd"/>
                  <w:r w:rsidR="00B54068">
                    <w:rPr>
                      <w:rFonts w:ascii="Times New Roman" w:hAnsi="Times New Roman" w:cs="Times New Roman"/>
                      <w:sz w:val="20"/>
                      <w:szCs w:val="20"/>
                      <w:lang w:val="uk-UA"/>
                    </w:rPr>
                    <w:t>,</w:t>
                  </w:r>
                  <w:r w:rsidRPr="00AF7374">
                    <w:rPr>
                      <w:rFonts w:ascii="Times New Roman" w:hAnsi="Times New Roman" w:cs="Times New Roman"/>
                      <w:sz w:val="20"/>
                      <w:szCs w:val="20"/>
                      <w:lang w:val="uk-UA"/>
                    </w:rPr>
                    <w:t xml:space="preserve">воєнного, суспільного, </w:t>
                  </w:r>
                  <w:proofErr w:type="spellStart"/>
                  <w:r w:rsidRPr="00AF7374">
                    <w:rPr>
                      <w:rFonts w:ascii="Times New Roman" w:hAnsi="Times New Roman" w:cs="Times New Roman"/>
                      <w:sz w:val="20"/>
                      <w:szCs w:val="20"/>
                      <w:lang w:val="uk-UA"/>
                    </w:rPr>
                    <w:t>соці</w:t>
                  </w:r>
                  <w:r w:rsidR="00B54068">
                    <w:rPr>
                      <w:rFonts w:ascii="Times New Roman" w:hAnsi="Times New Roman" w:cs="Times New Roman"/>
                      <w:sz w:val="20"/>
                      <w:szCs w:val="20"/>
                      <w:lang w:val="uk-UA"/>
                    </w:rPr>
                    <w:t>-</w:t>
                  </w:r>
                  <w:r w:rsidRPr="00AF7374">
                    <w:rPr>
                      <w:rFonts w:ascii="Times New Roman" w:hAnsi="Times New Roman" w:cs="Times New Roman"/>
                      <w:sz w:val="20"/>
                      <w:szCs w:val="20"/>
                      <w:lang w:val="uk-UA"/>
                    </w:rPr>
                    <w:t>ально-політичного</w:t>
                  </w:r>
                  <w:proofErr w:type="spellEnd"/>
                  <w:r w:rsidRPr="00AF7374">
                    <w:rPr>
                      <w:rFonts w:ascii="Times New Roman" w:hAnsi="Times New Roman" w:cs="Times New Roman"/>
                      <w:sz w:val="20"/>
                      <w:szCs w:val="20"/>
                      <w:lang w:val="uk-UA"/>
                    </w:rPr>
                    <w:t xml:space="preserve"> характеру</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5</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5</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7</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7</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5147E7">
              <w:trPr>
                <w:cantSplit/>
                <w:trHeight w:val="146"/>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3</w:t>
                  </w:r>
                </w:p>
              </w:tc>
              <w:tc>
                <w:tcPr>
                  <w:tcW w:w="2488" w:type="dxa"/>
                  <w:gridSpan w:val="2"/>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rPr>
                  </w:pPr>
                  <w:r w:rsidRPr="00AF7374">
                    <w:rPr>
                      <w:rFonts w:ascii="Times New Roman" w:hAnsi="Times New Roman" w:cs="Times New Roman"/>
                      <w:sz w:val="20"/>
                      <w:szCs w:val="20"/>
                      <w:lang w:val="uk-UA"/>
                    </w:rPr>
                    <w:t>Основні способи захисту населення в надзвичайних ситуаціях</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6</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6</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8</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5147E7">
              <w:trPr>
                <w:cantSplit/>
                <w:trHeight w:val="146"/>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2488" w:type="dxa"/>
                  <w:gridSpan w:val="2"/>
                  <w:tcBorders>
                    <w:top w:val="single" w:sz="4" w:space="0" w:color="000000"/>
                    <w:left w:val="single" w:sz="4" w:space="0" w:color="000000"/>
                    <w:bottom w:val="single" w:sz="4" w:space="0" w:color="000000"/>
                  </w:tcBorders>
                  <w:shd w:val="clear" w:color="auto" w:fill="auto"/>
                  <w:vAlign w:val="center"/>
                </w:tcPr>
                <w:p w:rsidR="008062FF" w:rsidRPr="00AF7374" w:rsidRDefault="008062FF" w:rsidP="00A1104F">
                  <w:pPr>
                    <w:framePr w:hSpace="180" w:wrap="around" w:vAnchor="text" w:hAnchor="margin" w:x="-318" w:y="139"/>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rPr>
                    <w:t xml:space="preserve">Основи рятувальних та інших </w:t>
                  </w:r>
                  <w:proofErr w:type="spellStart"/>
                  <w:r w:rsidR="00A1104F">
                    <w:rPr>
                      <w:rFonts w:ascii="Times New Roman" w:hAnsi="Times New Roman" w:cs="Times New Roman"/>
                      <w:sz w:val="20"/>
                      <w:szCs w:val="20"/>
                      <w:lang w:val="uk-UA"/>
                    </w:rPr>
                    <w:t>невідклад-</w:t>
                  </w:r>
                  <w:r w:rsidRPr="00AF7374">
                    <w:rPr>
                      <w:rFonts w:ascii="Times New Roman" w:hAnsi="Times New Roman" w:cs="Times New Roman"/>
                      <w:sz w:val="20"/>
                      <w:szCs w:val="20"/>
                      <w:lang w:val="uk-UA"/>
                    </w:rPr>
                    <w:t>них</w:t>
                  </w:r>
                  <w:proofErr w:type="spellEnd"/>
                  <w:r w:rsidRPr="00AF7374">
                    <w:rPr>
                      <w:rFonts w:ascii="Times New Roman" w:hAnsi="Times New Roman" w:cs="Times New Roman"/>
                      <w:sz w:val="20"/>
                      <w:szCs w:val="20"/>
                      <w:lang w:val="uk-UA"/>
                    </w:rPr>
                    <w:t xml:space="preserve"> робіт</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3</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3</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4</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p>
              </w:tc>
            </w:tr>
            <w:tr w:rsidR="008062FF" w:rsidRPr="00AF7374" w:rsidTr="005147E7">
              <w:trPr>
                <w:cantSplit/>
                <w:trHeight w:val="146"/>
              </w:trPr>
              <w:tc>
                <w:tcPr>
                  <w:tcW w:w="561"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napToGrid w:val="0"/>
                    <w:spacing w:after="0" w:line="240" w:lineRule="auto"/>
                    <w:rPr>
                      <w:rFonts w:ascii="Times New Roman" w:hAnsi="Times New Roman" w:cs="Times New Roman"/>
                      <w:sz w:val="20"/>
                      <w:szCs w:val="20"/>
                      <w:lang w:val="uk-UA"/>
                    </w:rPr>
                  </w:pPr>
                </w:p>
              </w:tc>
              <w:tc>
                <w:tcPr>
                  <w:tcW w:w="2488" w:type="dxa"/>
                  <w:gridSpan w:val="2"/>
                  <w:tcBorders>
                    <w:top w:val="single" w:sz="4" w:space="0" w:color="000000"/>
                    <w:left w:val="single" w:sz="4" w:space="0" w:color="000000"/>
                    <w:bottom w:val="single" w:sz="4" w:space="0" w:color="000000"/>
                  </w:tcBorders>
                  <w:shd w:val="clear" w:color="auto" w:fill="FFF3CD"/>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hAnsi="Times New Roman" w:cs="Times New Roman"/>
                      <w:b/>
                      <w:bCs/>
                      <w:iCs/>
                      <w:sz w:val="20"/>
                      <w:szCs w:val="20"/>
                      <w:lang w:val="uk-UA" w:eastAsia="uk-UA"/>
                    </w:rPr>
                    <w:t xml:space="preserve">Розділ IX. </w:t>
                  </w:r>
                  <w:proofErr w:type="spellStart"/>
                  <w:r w:rsidRPr="00AF7374">
                    <w:rPr>
                      <w:rFonts w:ascii="Times New Roman" w:hAnsi="Times New Roman" w:cs="Times New Roman"/>
                      <w:b/>
                      <w:bCs/>
                      <w:iCs/>
                      <w:sz w:val="20"/>
                      <w:szCs w:val="20"/>
                      <w:lang w:val="uk-UA" w:eastAsia="uk-UA"/>
                    </w:rPr>
                    <w:t>Домедична</w:t>
                  </w:r>
                  <w:proofErr w:type="spellEnd"/>
                  <w:r w:rsidRPr="00AF7374">
                    <w:rPr>
                      <w:rFonts w:ascii="Times New Roman" w:hAnsi="Times New Roman" w:cs="Times New Roman"/>
                      <w:b/>
                      <w:bCs/>
                      <w:iCs/>
                      <w:sz w:val="20"/>
                      <w:szCs w:val="20"/>
                      <w:lang w:val="uk-UA" w:eastAsia="uk-UA"/>
                    </w:rPr>
                    <w:t xml:space="preserve"> допомога </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24</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8</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13</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30</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8</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19</w:t>
                  </w:r>
                </w:p>
              </w:tc>
              <w:tc>
                <w:tcPr>
                  <w:tcW w:w="1003" w:type="dxa"/>
                  <w:tcBorders>
                    <w:top w:val="single" w:sz="4" w:space="0" w:color="000000"/>
                    <w:left w:val="single" w:sz="4" w:space="0" w:color="000000"/>
                    <w:bottom w:val="single" w:sz="4" w:space="0" w:color="000000"/>
                    <w:right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3</w:t>
                  </w:r>
                </w:p>
              </w:tc>
            </w:tr>
            <w:tr w:rsidR="008062FF" w:rsidRPr="00AF7374" w:rsidTr="001E203B">
              <w:trPr>
                <w:cantSplit/>
                <w:trHeight w:val="146"/>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w:t>
                  </w:r>
                </w:p>
              </w:tc>
              <w:tc>
                <w:tcPr>
                  <w:tcW w:w="2488" w:type="dxa"/>
                  <w:gridSpan w:val="2"/>
                  <w:tcBorders>
                    <w:top w:val="single" w:sz="4" w:space="0" w:color="000000"/>
                    <w:left w:val="single" w:sz="4" w:space="0" w:color="000000"/>
                    <w:bottom w:val="single" w:sz="4" w:space="0" w:color="000000"/>
                  </w:tcBorders>
                  <w:shd w:val="clear" w:color="auto" w:fill="auto"/>
                  <w:vAlign w:val="center"/>
                </w:tcPr>
                <w:p w:rsidR="001E203B" w:rsidRDefault="001E203B" w:rsidP="001E203B">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eastAsia="uk-UA"/>
                    </w:rPr>
                  </w:pPr>
                </w:p>
                <w:p w:rsidR="00A1104F" w:rsidRDefault="008062FF" w:rsidP="001E203B">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eastAsia="uk-UA"/>
                    </w:rPr>
                  </w:pPr>
                  <w:r w:rsidRPr="00AF7374">
                    <w:rPr>
                      <w:rFonts w:ascii="Times New Roman" w:hAnsi="Times New Roman" w:cs="Times New Roman"/>
                      <w:sz w:val="20"/>
                      <w:szCs w:val="20"/>
                      <w:lang w:val="uk-UA" w:eastAsia="uk-UA"/>
                    </w:rPr>
                    <w:t>Базова підтримка життя.</w:t>
                  </w:r>
                </w:p>
                <w:p w:rsidR="00A1104F" w:rsidRPr="00AF7374" w:rsidRDefault="00A1104F" w:rsidP="001E203B">
                  <w:pPr>
                    <w:framePr w:hSpace="180" w:wrap="around" w:vAnchor="text" w:hAnchor="margin" w:x="-318" w:y="139"/>
                    <w:tabs>
                      <w:tab w:val="right" w:pos="284"/>
                      <w:tab w:val="left" w:pos="426"/>
                      <w:tab w:val="right" w:pos="3402"/>
                      <w:tab w:val="right" w:pos="4536"/>
                      <w:tab w:val="right" w:pos="5954"/>
                    </w:tabs>
                    <w:spacing w:after="0" w:line="240" w:lineRule="auto"/>
                    <w:jc w:val="center"/>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411400">
              <w:trPr>
                <w:cantSplit/>
                <w:trHeight w:val="146"/>
              </w:trPr>
              <w:tc>
                <w:tcPr>
                  <w:tcW w:w="561" w:type="dxa"/>
                  <w:tcBorders>
                    <w:top w:val="single" w:sz="4" w:space="0" w:color="000000"/>
                    <w:left w:val="single" w:sz="4" w:space="0" w:color="000000"/>
                    <w:bottom w:val="single" w:sz="4" w:space="0" w:color="000000"/>
                  </w:tcBorders>
                  <w:shd w:val="clear" w:color="auto" w:fill="auto"/>
                </w:tcPr>
                <w:p w:rsidR="008062FF" w:rsidRPr="00AF7374"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w:t>
                  </w:r>
                </w:p>
              </w:tc>
              <w:tc>
                <w:tcPr>
                  <w:tcW w:w="2488" w:type="dxa"/>
                  <w:gridSpan w:val="2"/>
                  <w:tcBorders>
                    <w:top w:val="single" w:sz="4" w:space="0" w:color="000000"/>
                    <w:left w:val="single" w:sz="4" w:space="0" w:color="000000"/>
                    <w:bottom w:val="single" w:sz="4" w:space="0" w:color="000000"/>
                  </w:tcBorders>
                  <w:shd w:val="clear" w:color="auto" w:fill="auto"/>
                </w:tcPr>
                <w:p w:rsidR="008062FF"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eastAsia="uk-UA"/>
                    </w:rPr>
                  </w:pPr>
                  <w:r w:rsidRPr="00AF7374">
                    <w:rPr>
                      <w:rFonts w:ascii="Times New Roman" w:hAnsi="Times New Roman" w:cs="Times New Roman"/>
                      <w:sz w:val="20"/>
                      <w:szCs w:val="20"/>
                      <w:lang w:val="uk-UA" w:eastAsia="uk-UA"/>
                    </w:rPr>
                    <w:t xml:space="preserve">Надання </w:t>
                  </w:r>
                  <w:proofErr w:type="spellStart"/>
                  <w:r w:rsidRPr="00AF7374">
                    <w:rPr>
                      <w:rFonts w:ascii="Times New Roman" w:hAnsi="Times New Roman" w:cs="Times New Roman"/>
                      <w:sz w:val="20"/>
                      <w:szCs w:val="20"/>
                      <w:lang w:val="uk-UA" w:eastAsia="uk-UA"/>
                    </w:rPr>
                    <w:t>домедичної</w:t>
                  </w:r>
                  <w:proofErr w:type="spellEnd"/>
                  <w:r w:rsidRPr="00AF7374">
                    <w:rPr>
                      <w:rFonts w:ascii="Times New Roman" w:hAnsi="Times New Roman" w:cs="Times New Roman"/>
                      <w:sz w:val="20"/>
                      <w:szCs w:val="20"/>
                      <w:lang w:val="uk-UA" w:eastAsia="uk-UA"/>
                    </w:rPr>
                    <w:t xml:space="preserve"> допомоги при кровотечах</w:t>
                  </w:r>
                </w:p>
                <w:p w:rsidR="00411400" w:rsidRDefault="00411400" w:rsidP="00411400">
                  <w:pPr>
                    <w:framePr w:hSpace="180" w:wrap="around" w:vAnchor="text" w:hAnchor="margin" w:x="-318" w:y="139"/>
                    <w:spacing w:after="0" w:line="240" w:lineRule="auto"/>
                    <w:jc w:val="center"/>
                    <w:rPr>
                      <w:rFonts w:ascii="Times New Roman" w:hAnsi="Times New Roman" w:cs="Times New Roman"/>
                      <w:sz w:val="20"/>
                      <w:szCs w:val="20"/>
                      <w:lang w:val="uk-UA" w:eastAsia="uk-UA"/>
                    </w:rPr>
                  </w:pPr>
                </w:p>
                <w:p w:rsidR="00411400" w:rsidRDefault="00411400" w:rsidP="00411400">
                  <w:pPr>
                    <w:framePr w:hSpace="180" w:wrap="around" w:vAnchor="text" w:hAnchor="margin" w:x="-318" w:y="139"/>
                    <w:spacing w:after="0" w:line="240" w:lineRule="auto"/>
                    <w:jc w:val="center"/>
                    <w:rPr>
                      <w:rFonts w:ascii="Times New Roman" w:hAnsi="Times New Roman" w:cs="Times New Roman"/>
                      <w:sz w:val="20"/>
                      <w:szCs w:val="20"/>
                      <w:lang w:val="uk-UA" w:eastAsia="uk-UA"/>
                    </w:rPr>
                  </w:pPr>
                </w:p>
                <w:p w:rsidR="00411400" w:rsidRDefault="00411400" w:rsidP="00411400">
                  <w:pPr>
                    <w:framePr w:hSpace="180" w:wrap="around" w:vAnchor="text" w:hAnchor="margin" w:x="-318" w:y="139"/>
                    <w:spacing w:after="0" w:line="240" w:lineRule="auto"/>
                    <w:jc w:val="center"/>
                    <w:rPr>
                      <w:rFonts w:ascii="Times New Roman" w:hAnsi="Times New Roman" w:cs="Times New Roman"/>
                      <w:sz w:val="20"/>
                      <w:szCs w:val="20"/>
                      <w:lang w:val="uk-UA" w:eastAsia="uk-UA"/>
                    </w:rPr>
                  </w:pPr>
                </w:p>
                <w:p w:rsidR="00411400" w:rsidRPr="00AF7374" w:rsidRDefault="00411400" w:rsidP="00411400">
                  <w:pPr>
                    <w:framePr w:hSpace="180" w:wrap="around" w:vAnchor="text" w:hAnchor="margin" w:x="-318" w:y="139"/>
                    <w:spacing w:after="0" w:line="240" w:lineRule="auto"/>
                    <w:jc w:val="center"/>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4</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411400">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062FF" w:rsidRPr="00AF7374"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r>
            <w:tr w:rsidR="008062FF" w:rsidRPr="00AF7374" w:rsidTr="00411400">
              <w:trPr>
                <w:cantSplit/>
                <w:trHeight w:val="146"/>
              </w:trPr>
              <w:tc>
                <w:tcPr>
                  <w:tcW w:w="561" w:type="dxa"/>
                  <w:tcBorders>
                    <w:top w:val="single" w:sz="4" w:space="0" w:color="000000"/>
                    <w:left w:val="single" w:sz="4" w:space="0" w:color="000000"/>
                    <w:bottom w:val="single" w:sz="4" w:space="0" w:color="000000"/>
                  </w:tcBorders>
                  <w:shd w:val="clear" w:color="auto" w:fill="auto"/>
                </w:tcPr>
                <w:p w:rsidR="008062FF" w:rsidRPr="00AF7374"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lastRenderedPageBreak/>
                    <w:t>3</w:t>
                  </w:r>
                </w:p>
              </w:tc>
              <w:tc>
                <w:tcPr>
                  <w:tcW w:w="2488" w:type="dxa"/>
                  <w:gridSpan w:val="2"/>
                  <w:tcBorders>
                    <w:top w:val="single" w:sz="4" w:space="0" w:color="000000"/>
                    <w:left w:val="single" w:sz="4" w:space="0" w:color="000000"/>
                    <w:bottom w:val="single" w:sz="4" w:space="0" w:color="000000"/>
                  </w:tcBorders>
                  <w:shd w:val="clear" w:color="auto" w:fill="auto"/>
                </w:tcPr>
                <w:p w:rsidR="008062FF"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eastAsia="uk-UA"/>
                    </w:rPr>
                  </w:pPr>
                  <w:proofErr w:type="spellStart"/>
                  <w:r w:rsidRPr="00AF7374">
                    <w:rPr>
                      <w:rFonts w:ascii="Times New Roman" w:hAnsi="Times New Roman" w:cs="Times New Roman"/>
                      <w:sz w:val="20"/>
                      <w:szCs w:val="20"/>
                      <w:lang w:val="uk-UA" w:eastAsia="uk-UA"/>
                    </w:rPr>
                    <w:t>Домедична</w:t>
                  </w:r>
                  <w:proofErr w:type="spellEnd"/>
                  <w:r w:rsidRPr="00AF7374">
                    <w:rPr>
                      <w:rFonts w:ascii="Times New Roman" w:hAnsi="Times New Roman" w:cs="Times New Roman"/>
                      <w:sz w:val="20"/>
                      <w:szCs w:val="20"/>
                      <w:lang w:val="uk-UA" w:eastAsia="uk-UA"/>
                    </w:rPr>
                    <w:t xml:space="preserve"> </w:t>
                  </w:r>
                  <w:proofErr w:type="spellStart"/>
                  <w:r w:rsidRPr="00AF7374">
                    <w:rPr>
                      <w:rFonts w:ascii="Times New Roman" w:hAnsi="Times New Roman" w:cs="Times New Roman"/>
                      <w:sz w:val="20"/>
                      <w:szCs w:val="20"/>
                      <w:lang w:val="uk-UA" w:eastAsia="uk-UA"/>
                    </w:rPr>
                    <w:t>допо</w:t>
                  </w:r>
                  <w:r w:rsidR="00411400">
                    <w:rPr>
                      <w:rFonts w:ascii="Times New Roman" w:hAnsi="Times New Roman" w:cs="Times New Roman"/>
                      <w:sz w:val="20"/>
                      <w:szCs w:val="20"/>
                      <w:lang w:val="uk-UA" w:eastAsia="uk-UA"/>
                    </w:rPr>
                    <w:t>-</w:t>
                  </w:r>
                  <w:r w:rsidRPr="00AF7374">
                    <w:rPr>
                      <w:rFonts w:ascii="Times New Roman" w:hAnsi="Times New Roman" w:cs="Times New Roman"/>
                      <w:sz w:val="20"/>
                      <w:szCs w:val="20"/>
                      <w:lang w:val="uk-UA" w:eastAsia="uk-UA"/>
                    </w:rPr>
                    <w:t>мога</w:t>
                  </w:r>
                  <w:proofErr w:type="spellEnd"/>
                  <w:r w:rsidRPr="00AF7374">
                    <w:rPr>
                      <w:rFonts w:ascii="Times New Roman" w:hAnsi="Times New Roman" w:cs="Times New Roman"/>
                      <w:sz w:val="20"/>
                      <w:szCs w:val="20"/>
                      <w:lang w:val="uk-UA" w:eastAsia="uk-UA"/>
                    </w:rPr>
                    <w:t xml:space="preserve"> в умовах </w:t>
                  </w:r>
                  <w:proofErr w:type="spellStart"/>
                  <w:r w:rsidRPr="00AF7374">
                    <w:rPr>
                      <w:rFonts w:ascii="Times New Roman" w:hAnsi="Times New Roman" w:cs="Times New Roman"/>
                      <w:sz w:val="20"/>
                      <w:szCs w:val="20"/>
                      <w:lang w:val="uk-UA" w:eastAsia="uk-UA"/>
                    </w:rPr>
                    <w:t>бойо</w:t>
                  </w:r>
                  <w:r w:rsidR="00411400">
                    <w:rPr>
                      <w:rFonts w:ascii="Times New Roman" w:hAnsi="Times New Roman" w:cs="Times New Roman"/>
                      <w:sz w:val="20"/>
                      <w:szCs w:val="20"/>
                      <w:lang w:val="uk-UA" w:eastAsia="uk-UA"/>
                    </w:rPr>
                    <w:t>-</w:t>
                  </w:r>
                  <w:r w:rsidRPr="00AF7374">
                    <w:rPr>
                      <w:rFonts w:ascii="Times New Roman" w:hAnsi="Times New Roman" w:cs="Times New Roman"/>
                      <w:sz w:val="20"/>
                      <w:szCs w:val="20"/>
                      <w:lang w:val="uk-UA" w:eastAsia="uk-UA"/>
                    </w:rPr>
                    <w:t>вих</w:t>
                  </w:r>
                  <w:proofErr w:type="spellEnd"/>
                  <w:r w:rsidRPr="00AF7374">
                    <w:rPr>
                      <w:rFonts w:ascii="Times New Roman" w:hAnsi="Times New Roman" w:cs="Times New Roman"/>
                      <w:sz w:val="20"/>
                      <w:szCs w:val="20"/>
                      <w:lang w:val="uk-UA" w:eastAsia="uk-UA"/>
                    </w:rPr>
                    <w:t xml:space="preserve"> дій </w:t>
                  </w:r>
                  <w:r w:rsidRPr="00AF7374">
                    <w:rPr>
                      <w:rFonts w:ascii="Times New Roman" w:hAnsi="Times New Roman" w:cs="Times New Roman"/>
                      <w:bCs/>
                      <w:iCs/>
                      <w:sz w:val="20"/>
                      <w:szCs w:val="20"/>
                      <w:lang w:val="uk-UA" w:eastAsia="uk-UA"/>
                    </w:rPr>
                    <w:t>(тактична медицина)</w:t>
                  </w:r>
                </w:p>
                <w:p w:rsidR="00411400" w:rsidRDefault="00411400" w:rsidP="00411400">
                  <w:pPr>
                    <w:framePr w:hSpace="180" w:wrap="around" w:vAnchor="text" w:hAnchor="margin" w:x="-318" w:y="139"/>
                    <w:spacing w:after="0" w:line="240" w:lineRule="auto"/>
                    <w:jc w:val="center"/>
                    <w:rPr>
                      <w:rFonts w:ascii="Times New Roman" w:hAnsi="Times New Roman" w:cs="Times New Roman"/>
                      <w:sz w:val="20"/>
                      <w:szCs w:val="20"/>
                      <w:lang w:val="uk-UA" w:eastAsia="uk-UA"/>
                    </w:rPr>
                  </w:pPr>
                </w:p>
                <w:p w:rsidR="00411400" w:rsidRPr="00AF7374" w:rsidRDefault="00411400" w:rsidP="00411400">
                  <w:pPr>
                    <w:framePr w:hSpace="180" w:wrap="around" w:vAnchor="text" w:hAnchor="margin" w:x="-318" w:y="139"/>
                    <w:spacing w:after="0" w:line="240" w:lineRule="auto"/>
                    <w:jc w:val="center"/>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411400">
                  <w:pPr>
                    <w:framePr w:hSpace="180" w:wrap="around" w:vAnchor="text" w:hAnchor="margin" w:x="-318" w:y="139"/>
                    <w:snapToGrid w:val="0"/>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13</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13</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22</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w:t>
                  </w:r>
                </w:p>
              </w:tc>
              <w:tc>
                <w:tcPr>
                  <w:tcW w:w="567" w:type="dxa"/>
                  <w:tcBorders>
                    <w:top w:val="single" w:sz="4" w:space="0" w:color="000000"/>
                    <w:left w:val="single" w:sz="4" w:space="0" w:color="000000"/>
                    <w:bottom w:val="single" w:sz="4" w:space="0" w:color="000000"/>
                  </w:tcBorders>
                  <w:shd w:val="clear" w:color="auto" w:fill="auto"/>
                </w:tcPr>
                <w:p w:rsidR="008062FF" w:rsidRPr="00AF7374"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19</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062FF" w:rsidRPr="00AF7374" w:rsidRDefault="008062FF" w:rsidP="00411400">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eastAsia="uk-UA"/>
                    </w:rPr>
                    <w:t>3</w:t>
                  </w:r>
                </w:p>
              </w:tc>
            </w:tr>
            <w:tr w:rsidR="008062FF" w:rsidRPr="00AF7374" w:rsidTr="005147E7">
              <w:trPr>
                <w:cantSplit/>
                <w:trHeight w:val="452"/>
              </w:trPr>
              <w:tc>
                <w:tcPr>
                  <w:tcW w:w="561"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napToGrid w:val="0"/>
                    <w:spacing w:after="0" w:line="240" w:lineRule="auto"/>
                    <w:rPr>
                      <w:rFonts w:ascii="Times New Roman" w:hAnsi="Times New Roman" w:cs="Times New Roman"/>
                      <w:sz w:val="20"/>
                      <w:szCs w:val="20"/>
                      <w:lang w:val="uk-UA"/>
                    </w:rPr>
                  </w:pPr>
                </w:p>
              </w:tc>
              <w:tc>
                <w:tcPr>
                  <w:tcW w:w="2488" w:type="dxa"/>
                  <w:gridSpan w:val="2"/>
                  <w:tcBorders>
                    <w:top w:val="single" w:sz="4" w:space="0" w:color="000000"/>
                    <w:left w:val="single" w:sz="4" w:space="0" w:color="000000"/>
                    <w:bottom w:val="single" w:sz="4" w:space="0" w:color="000000"/>
                  </w:tcBorders>
                  <w:shd w:val="clear" w:color="auto" w:fill="FFF3CD"/>
                </w:tcPr>
                <w:p w:rsidR="008062FF" w:rsidRPr="00AF7374" w:rsidRDefault="008062FF" w:rsidP="008062FF">
                  <w:pPr>
                    <w:framePr w:hSpace="180" w:wrap="around" w:vAnchor="text" w:hAnchor="margin" w:x="-318" w:y="139"/>
                    <w:spacing w:after="0" w:line="240" w:lineRule="auto"/>
                    <w:rPr>
                      <w:rFonts w:ascii="Times New Roman" w:hAnsi="Times New Roman" w:cs="Times New Roman"/>
                      <w:sz w:val="20"/>
                      <w:szCs w:val="20"/>
                      <w:lang w:val="uk-UA"/>
                    </w:rPr>
                  </w:pPr>
                  <w:r w:rsidRPr="00AF7374">
                    <w:rPr>
                      <w:rFonts w:ascii="Times New Roman" w:hAnsi="Times New Roman" w:cs="Times New Roman"/>
                      <w:b/>
                      <w:bCs/>
                      <w:i/>
                      <w:iCs/>
                      <w:sz w:val="20"/>
                      <w:szCs w:val="20"/>
                      <w:lang w:val="uk-UA" w:eastAsia="uk-UA"/>
                    </w:rPr>
                    <w:t>Резерв часу</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2</w:t>
                  </w:r>
                </w:p>
              </w:tc>
              <w:tc>
                <w:tcPr>
                  <w:tcW w:w="567" w:type="dxa"/>
                  <w:tcBorders>
                    <w:top w:val="single" w:sz="4" w:space="0" w:color="000000"/>
                    <w:left w:val="single" w:sz="4" w:space="0" w:color="000000"/>
                    <w:bottom w:val="single" w:sz="4" w:space="0" w:color="000000"/>
                  </w:tcBorders>
                  <w:shd w:val="clear" w:color="auto" w:fill="FFF3CD"/>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1</w:t>
                  </w:r>
                </w:p>
              </w:tc>
              <w:tc>
                <w:tcPr>
                  <w:tcW w:w="1003" w:type="dxa"/>
                  <w:tcBorders>
                    <w:top w:val="single" w:sz="4" w:space="0" w:color="000000"/>
                    <w:left w:val="single" w:sz="4" w:space="0" w:color="000000"/>
                    <w:bottom w:val="single" w:sz="4" w:space="0" w:color="000000"/>
                    <w:right w:val="single" w:sz="4" w:space="0" w:color="000000"/>
                  </w:tcBorders>
                  <w:shd w:val="clear" w:color="auto" w:fill="FFF3CD"/>
                  <w:vAlign w:val="center"/>
                </w:tcPr>
                <w:p w:rsidR="008062FF" w:rsidRPr="00AF7374" w:rsidRDefault="008062FF" w:rsidP="008062FF">
                  <w:pPr>
                    <w:framePr w:hSpace="180" w:wrap="around" w:vAnchor="text" w:hAnchor="margin" w:x="-318" w:y="139"/>
                    <w:snapToGrid w:val="0"/>
                    <w:spacing w:after="0" w:line="240" w:lineRule="auto"/>
                    <w:jc w:val="center"/>
                    <w:rPr>
                      <w:rFonts w:ascii="Times New Roman" w:hAnsi="Times New Roman" w:cs="Times New Roman"/>
                      <w:sz w:val="20"/>
                      <w:szCs w:val="20"/>
                      <w:lang w:val="uk-UA"/>
                    </w:rPr>
                  </w:pPr>
                </w:p>
              </w:tc>
            </w:tr>
            <w:tr w:rsidR="008062FF" w:rsidRPr="00AF7374" w:rsidTr="007A0BD3">
              <w:trPr>
                <w:cantSplit/>
                <w:trHeight w:val="402"/>
              </w:trPr>
              <w:tc>
                <w:tcPr>
                  <w:tcW w:w="561"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napToGrid w:val="0"/>
                    <w:spacing w:after="0" w:line="240" w:lineRule="auto"/>
                    <w:rPr>
                      <w:rFonts w:ascii="Times New Roman" w:hAnsi="Times New Roman" w:cs="Times New Roman"/>
                      <w:sz w:val="20"/>
                      <w:szCs w:val="20"/>
                      <w:lang w:val="uk-UA"/>
                    </w:rPr>
                  </w:pPr>
                </w:p>
              </w:tc>
              <w:tc>
                <w:tcPr>
                  <w:tcW w:w="2488" w:type="dxa"/>
                  <w:gridSpan w:val="2"/>
                  <w:tcBorders>
                    <w:top w:val="single" w:sz="4" w:space="0" w:color="000000"/>
                    <w:left w:val="single" w:sz="4" w:space="0" w:color="000000"/>
                    <w:bottom w:val="single" w:sz="4" w:space="0" w:color="000000"/>
                  </w:tcBorders>
                  <w:shd w:val="clear" w:color="auto" w:fill="auto"/>
                  <w:vAlign w:val="center"/>
                </w:tcPr>
                <w:p w:rsidR="008062FF" w:rsidRPr="00AF7374" w:rsidRDefault="008062FF" w:rsidP="007A0BD3">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РАЗОМ</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105</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52</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35</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140</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70</w:t>
                  </w:r>
                </w:p>
              </w:tc>
              <w:tc>
                <w:tcPr>
                  <w:tcW w:w="567" w:type="dxa"/>
                  <w:tcBorders>
                    <w:top w:val="single" w:sz="4" w:space="0" w:color="000000"/>
                    <w:left w:val="single" w:sz="4" w:space="0" w:color="000000"/>
                    <w:bottom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52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2FF" w:rsidRPr="00AF7374" w:rsidRDefault="008062FF" w:rsidP="008062FF">
                  <w:pPr>
                    <w:framePr w:hSpace="180" w:wrap="around" w:vAnchor="text" w:hAnchor="margin" w:x="-318" w:y="139"/>
                    <w:spacing w:after="0" w:line="240" w:lineRule="auto"/>
                    <w:jc w:val="center"/>
                    <w:rPr>
                      <w:rFonts w:ascii="Times New Roman" w:hAnsi="Times New Roman" w:cs="Times New Roman"/>
                      <w:sz w:val="20"/>
                      <w:szCs w:val="20"/>
                      <w:lang w:val="uk-UA"/>
                    </w:rPr>
                  </w:pPr>
                  <w:r w:rsidRPr="00AF7374">
                    <w:rPr>
                      <w:rFonts w:ascii="Times New Roman" w:hAnsi="Times New Roman" w:cs="Times New Roman"/>
                      <w:b/>
                      <w:bCs/>
                      <w:sz w:val="20"/>
                      <w:szCs w:val="20"/>
                      <w:lang w:val="uk-UA" w:eastAsia="uk-UA"/>
                    </w:rPr>
                    <w:t>18</w:t>
                  </w:r>
                </w:p>
              </w:tc>
            </w:tr>
          </w:tbl>
          <w:p w:rsidR="00943998" w:rsidRDefault="00943998" w:rsidP="00943998">
            <w:pPr>
              <w:rPr>
                <w:lang w:val="uk-UA"/>
              </w:rPr>
            </w:pPr>
          </w:p>
        </w:tc>
      </w:tr>
    </w:tbl>
    <w:p w:rsidR="00943998" w:rsidRPr="00DD0647" w:rsidRDefault="00943998">
      <w:pPr>
        <w:rPr>
          <w:lang w:val="uk-UA"/>
        </w:rPr>
      </w:pPr>
    </w:p>
    <w:sectPr w:rsidR="00943998" w:rsidRPr="00DD0647" w:rsidSect="009B5DE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0"/>
        </w:tabs>
        <w:ind w:left="786"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drawingGridHorizontalSpacing w:val="110"/>
  <w:displayHorizontalDrawingGridEvery w:val="2"/>
  <w:characterSpacingControl w:val="doNotCompress"/>
  <w:compat>
    <w:useFELayout/>
  </w:compat>
  <w:rsids>
    <w:rsidRoot w:val="009B5DE3"/>
    <w:rsid w:val="0000429B"/>
    <w:rsid w:val="00034E1B"/>
    <w:rsid w:val="000E032F"/>
    <w:rsid w:val="001A0C34"/>
    <w:rsid w:val="001E203B"/>
    <w:rsid w:val="001F4EDD"/>
    <w:rsid w:val="00223AB0"/>
    <w:rsid w:val="0025445B"/>
    <w:rsid w:val="00391FAD"/>
    <w:rsid w:val="00411400"/>
    <w:rsid w:val="004D5045"/>
    <w:rsid w:val="00567C82"/>
    <w:rsid w:val="006A0368"/>
    <w:rsid w:val="00746813"/>
    <w:rsid w:val="00791A48"/>
    <w:rsid w:val="007A0BD3"/>
    <w:rsid w:val="008062FF"/>
    <w:rsid w:val="0092219B"/>
    <w:rsid w:val="00943998"/>
    <w:rsid w:val="009B5DE3"/>
    <w:rsid w:val="009F18B7"/>
    <w:rsid w:val="00A1104F"/>
    <w:rsid w:val="00A97F3A"/>
    <w:rsid w:val="00B17389"/>
    <w:rsid w:val="00B54068"/>
    <w:rsid w:val="00B55F62"/>
    <w:rsid w:val="00BA6282"/>
    <w:rsid w:val="00BD7CD0"/>
    <w:rsid w:val="00C651F2"/>
    <w:rsid w:val="00C725C5"/>
    <w:rsid w:val="00CD7557"/>
    <w:rsid w:val="00DD0647"/>
    <w:rsid w:val="00E807E0"/>
    <w:rsid w:val="00EE6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3A"/>
  </w:style>
  <w:style w:type="paragraph" w:styleId="1">
    <w:name w:val="heading 1"/>
    <w:basedOn w:val="a"/>
    <w:next w:val="a"/>
    <w:link w:val="10"/>
    <w:qFormat/>
    <w:rsid w:val="00DD0647"/>
    <w:pPr>
      <w:keepNext/>
      <w:numPr>
        <w:numId w:val="1"/>
      </w:numPr>
      <w:suppressAutoHyphens/>
      <w:spacing w:after="0" w:line="240" w:lineRule="auto"/>
      <w:ind w:left="567" w:firstLine="0"/>
      <w:jc w:val="center"/>
      <w:outlineLvl w:val="0"/>
    </w:pPr>
    <w:rPr>
      <w:rFonts w:ascii="Times New Roman" w:eastAsia="Calibri" w:hAnsi="Times New Roman" w:cs="Times New Roman"/>
      <w:b/>
      <w:bCs/>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DD0647"/>
    <w:rPr>
      <w:rFonts w:ascii="Times New Roman" w:eastAsia="Calibri" w:hAnsi="Times New Roman" w:cs="Times New Roman"/>
      <w:b/>
      <w:bCs/>
      <w:sz w:val="20"/>
      <w:szCs w:val="20"/>
      <w:lang w:val="uk-UA" w:eastAsia="zh-CN"/>
    </w:rPr>
  </w:style>
  <w:style w:type="character" w:styleId="a4">
    <w:name w:val="Hyperlink"/>
    <w:uiPriority w:val="99"/>
    <w:rsid w:val="00DD0647"/>
    <w:rPr>
      <w:rFonts w:cs="Times New Roman"/>
      <w:color w:val="0000FF"/>
      <w:u w:val="single"/>
    </w:rPr>
  </w:style>
  <w:style w:type="character" w:customStyle="1" w:styleId="apple-converted-space">
    <w:name w:val="apple-converted-space"/>
    <w:basedOn w:val="a0"/>
    <w:rsid w:val="00DD0647"/>
  </w:style>
  <w:style w:type="character" w:customStyle="1" w:styleId="textexposedshow">
    <w:name w:val="text_exposed_show"/>
    <w:basedOn w:val="a0"/>
    <w:rsid w:val="00DD0647"/>
  </w:style>
  <w:style w:type="paragraph" w:styleId="a5">
    <w:name w:val="Body Text Indent"/>
    <w:basedOn w:val="a"/>
    <w:link w:val="a6"/>
    <w:rsid w:val="00DD0647"/>
    <w:pPr>
      <w:suppressAutoHyphens/>
      <w:spacing w:after="0" w:line="240" w:lineRule="auto"/>
      <w:ind w:firstLine="567"/>
    </w:pPr>
    <w:rPr>
      <w:rFonts w:ascii="Times New Roman" w:eastAsia="Calibri" w:hAnsi="Times New Roman" w:cs="Times New Roman"/>
      <w:sz w:val="20"/>
      <w:szCs w:val="20"/>
      <w:lang w:val="uk-UA" w:eastAsia="zh-CN"/>
    </w:rPr>
  </w:style>
  <w:style w:type="character" w:customStyle="1" w:styleId="a6">
    <w:name w:val="Основний текст з відступом Знак"/>
    <w:basedOn w:val="a0"/>
    <w:link w:val="a5"/>
    <w:rsid w:val="00DD0647"/>
    <w:rPr>
      <w:rFonts w:ascii="Times New Roman" w:eastAsia="Calibri" w:hAnsi="Times New Roman" w:cs="Times New Roman"/>
      <w:sz w:val="20"/>
      <w:szCs w:val="20"/>
      <w:lang w:val="uk-UA" w:eastAsia="zh-CN"/>
    </w:rPr>
  </w:style>
  <w:style w:type="paragraph" w:styleId="a7">
    <w:name w:val="List Paragraph"/>
    <w:basedOn w:val="a"/>
    <w:uiPriority w:val="99"/>
    <w:qFormat/>
    <w:rsid w:val="00DD0647"/>
    <w:pPr>
      <w:suppressAutoHyphens/>
      <w:ind w:left="720"/>
    </w:pPr>
    <w:rPr>
      <w:rFonts w:ascii="Calibri" w:eastAsia="Calibri" w:hAnsi="Calibri" w:cs="Calibri"/>
      <w:lang w:eastAsia="zh-CN"/>
    </w:rPr>
  </w:style>
  <w:style w:type="paragraph" w:styleId="a8">
    <w:name w:val="Normal (Web)"/>
    <w:basedOn w:val="a"/>
    <w:uiPriority w:val="99"/>
    <w:rsid w:val="00DD0647"/>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MUS1367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MUS22607.html" TargetMode="External"/><Relationship Id="rId5" Type="http://schemas.openxmlformats.org/officeDocument/2006/relationships/hyperlink" Target="http://search.ligazakon.ua/l_doc2.nsf/link1/MUS1367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3077</Words>
  <Characters>17541</Characters>
  <Application>Microsoft Office Word</Application>
  <DocSecurity>0</DocSecurity>
  <Lines>146</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korobov</dc:creator>
  <cp:keywords/>
  <dc:description/>
  <cp:lastModifiedBy>korobov</cp:lastModifiedBy>
  <cp:revision>26</cp:revision>
  <dcterms:created xsi:type="dcterms:W3CDTF">2018-08-21T12:39:00Z</dcterms:created>
  <dcterms:modified xsi:type="dcterms:W3CDTF">2018-08-28T12:48:00Z</dcterms:modified>
</cp:coreProperties>
</file>